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4A0" w:firstRow="1" w:lastRow="0" w:firstColumn="1" w:lastColumn="0" w:noHBand="0" w:noVBand="1"/>
      </w:tblPr>
      <w:tblGrid>
        <w:gridCol w:w="1719"/>
        <w:gridCol w:w="7796"/>
      </w:tblGrid>
      <w:tr w:rsidR="000D2E7E" w:rsidRPr="00634806" w:rsidTr="007F6128">
        <w:tc>
          <w:tcPr>
            <w:tcW w:w="1719" w:type="dxa"/>
            <w:shd w:val="clear" w:color="auto" w:fill="auto"/>
          </w:tcPr>
          <w:p w:rsidR="000D2E7E" w:rsidRPr="0007263F" w:rsidRDefault="004D23D3" w:rsidP="007F6128">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shd w:val="clear" w:color="auto" w:fill="auto"/>
          </w:tcPr>
          <w:p w:rsidR="000D2E7E" w:rsidRPr="00143923" w:rsidRDefault="000D2E7E" w:rsidP="007F6128">
            <w:pPr>
              <w:jc w:val="center"/>
              <w:rPr>
                <w:b/>
                <w:szCs w:val="24"/>
                <w:lang w:val="en-US"/>
              </w:rPr>
            </w:pPr>
          </w:p>
          <w:p w:rsidR="000D2E7E" w:rsidRPr="000D2E7E" w:rsidRDefault="004D23D3" w:rsidP="007F6128">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0D2E7E" w:rsidRPr="000D2E7E">
              <w:rPr>
                <w:rFonts w:ascii="Times New Roman" w:hAnsi="Times New Roman" w:cs="Times New Roman"/>
                <w:b/>
                <w:szCs w:val="24"/>
              </w:rPr>
              <w:t>втономная некоммерческая образовательная организация</w:t>
            </w:r>
          </w:p>
          <w:p w:rsidR="000D2E7E" w:rsidRPr="000D2E7E" w:rsidRDefault="000D2E7E" w:rsidP="007F6128">
            <w:pPr>
              <w:spacing w:line="360" w:lineRule="auto"/>
              <w:contextualSpacing/>
              <w:jc w:val="center"/>
              <w:rPr>
                <w:rFonts w:ascii="Times New Roman" w:hAnsi="Times New Roman" w:cs="Times New Roman"/>
                <w:b/>
                <w:szCs w:val="24"/>
              </w:rPr>
            </w:pPr>
            <w:r w:rsidRPr="000D2E7E">
              <w:rPr>
                <w:rFonts w:ascii="Times New Roman" w:hAnsi="Times New Roman" w:cs="Times New Roman"/>
                <w:b/>
                <w:szCs w:val="24"/>
              </w:rPr>
              <w:t>высшего образования Центросоюза Российской Федерации</w:t>
            </w:r>
          </w:p>
          <w:p w:rsidR="000D2E7E" w:rsidRPr="00143923" w:rsidRDefault="000D2E7E" w:rsidP="007F6128">
            <w:pPr>
              <w:spacing w:line="360" w:lineRule="auto"/>
              <w:contextualSpacing/>
              <w:jc w:val="center"/>
              <w:rPr>
                <w:szCs w:val="28"/>
              </w:rPr>
            </w:pPr>
            <w:r w:rsidRPr="000D2E7E">
              <w:rPr>
                <w:rFonts w:ascii="Times New Roman" w:hAnsi="Times New Roman" w:cs="Times New Roman"/>
                <w:b/>
                <w:szCs w:val="28"/>
              </w:rPr>
              <w:t>«Сибирский университет потребительской кооперации»</w:t>
            </w:r>
          </w:p>
        </w:tc>
      </w:tr>
    </w:tbl>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7F6128" w:rsidRPr="000A2320" w:rsidRDefault="007F6128" w:rsidP="007F6128">
      <w:pPr>
        <w:spacing w:after="0" w:line="240" w:lineRule="auto"/>
        <w:jc w:val="center"/>
        <w:rPr>
          <w:rFonts w:ascii="Times New Roman" w:hAnsi="Times New Roman" w:cs="Times New Roman"/>
          <w:b/>
          <w:bCs/>
          <w:i/>
          <w:sz w:val="28"/>
          <w:szCs w:val="28"/>
        </w:rPr>
      </w:pPr>
      <w:r w:rsidRPr="000A2320">
        <w:rPr>
          <w:rFonts w:ascii="Times New Roman" w:hAnsi="Times New Roman" w:cs="Times New Roman"/>
          <w:b/>
          <w:bCs/>
          <w:sz w:val="28"/>
          <w:szCs w:val="28"/>
        </w:rPr>
        <w:t xml:space="preserve">АКТУАЛЬНЫЕ ПРОБЛЕМЫ </w:t>
      </w:r>
      <w:r w:rsidR="00C55C04" w:rsidRPr="000A2320">
        <w:rPr>
          <w:rFonts w:ascii="Times New Roman" w:hAnsi="Times New Roman" w:cs="Times New Roman"/>
          <w:b/>
          <w:bCs/>
          <w:sz w:val="28"/>
          <w:szCs w:val="28"/>
        </w:rPr>
        <w:t>УГОЛОВНО-ПРОЦЕССУАЛЬНОГО ПРАВА</w:t>
      </w:r>
    </w:p>
    <w:p w:rsidR="000A2320" w:rsidRDefault="000A2320" w:rsidP="007F6128">
      <w:pPr>
        <w:spacing w:after="0" w:line="240" w:lineRule="auto"/>
        <w:jc w:val="center"/>
        <w:rPr>
          <w:rFonts w:ascii="Times New Roman" w:hAnsi="Times New Roman" w:cs="Times New Roman"/>
          <w:color w:val="000000"/>
          <w:sz w:val="28"/>
          <w:szCs w:val="28"/>
        </w:rPr>
      </w:pPr>
    </w:p>
    <w:p w:rsidR="007F6128" w:rsidRPr="00E765AE" w:rsidRDefault="007F6128" w:rsidP="007F6128">
      <w:pPr>
        <w:spacing w:after="0" w:line="240" w:lineRule="auto"/>
        <w:jc w:val="center"/>
        <w:rPr>
          <w:rFonts w:ascii="Times New Roman" w:hAnsi="Times New Roman" w:cs="Times New Roman"/>
          <w:color w:val="000000"/>
          <w:sz w:val="28"/>
          <w:szCs w:val="28"/>
        </w:rPr>
      </w:pPr>
      <w:r w:rsidRPr="00E765AE">
        <w:rPr>
          <w:rFonts w:ascii="Times New Roman" w:hAnsi="Times New Roman" w:cs="Times New Roman"/>
          <w:color w:val="000000"/>
          <w:sz w:val="28"/>
          <w:szCs w:val="28"/>
        </w:rPr>
        <w:t xml:space="preserve">для обучающихся </w:t>
      </w:r>
    </w:p>
    <w:p w:rsidR="007F6128" w:rsidRPr="00E765AE" w:rsidRDefault="007F6128" w:rsidP="007F6128">
      <w:pPr>
        <w:spacing w:after="0" w:line="240" w:lineRule="auto"/>
        <w:jc w:val="center"/>
        <w:rPr>
          <w:rFonts w:ascii="Times New Roman" w:hAnsi="Times New Roman" w:cs="Times New Roman"/>
          <w:sz w:val="28"/>
          <w:szCs w:val="28"/>
        </w:rPr>
      </w:pPr>
      <w:r w:rsidRPr="00E765AE">
        <w:rPr>
          <w:rFonts w:ascii="Times New Roman" w:hAnsi="Times New Roman" w:cs="Times New Roman"/>
          <w:color w:val="000000"/>
          <w:sz w:val="28"/>
          <w:szCs w:val="28"/>
        </w:rPr>
        <w:t xml:space="preserve">направления подготовки </w:t>
      </w:r>
      <w:r w:rsidRPr="00E765AE">
        <w:rPr>
          <w:rFonts w:ascii="Times New Roman" w:hAnsi="Times New Roman" w:cs="Times New Roman"/>
          <w:sz w:val="28"/>
          <w:szCs w:val="28"/>
        </w:rPr>
        <w:t>40.04.01 Юриспруденция</w:t>
      </w:r>
      <w:r w:rsidRPr="00E765AE">
        <w:rPr>
          <w:rFonts w:ascii="Times New Roman" w:hAnsi="Times New Roman" w:cs="Times New Roman"/>
          <w:sz w:val="28"/>
          <w:szCs w:val="28"/>
        </w:rPr>
        <w:cr/>
      </w:r>
      <w:r w:rsidR="000A2320">
        <w:rPr>
          <w:rFonts w:ascii="Times New Roman" w:hAnsi="Times New Roman" w:cs="Times New Roman"/>
          <w:sz w:val="28"/>
          <w:szCs w:val="28"/>
        </w:rPr>
        <w:t>направленность (</w:t>
      </w:r>
      <w:r w:rsidRPr="00E765AE">
        <w:rPr>
          <w:rFonts w:ascii="Times New Roman" w:hAnsi="Times New Roman" w:cs="Times New Roman"/>
          <w:sz w:val="28"/>
          <w:szCs w:val="28"/>
        </w:rPr>
        <w:t>профиль</w:t>
      </w:r>
      <w:r w:rsidR="000A2320">
        <w:rPr>
          <w:rFonts w:ascii="Times New Roman" w:hAnsi="Times New Roman" w:cs="Times New Roman"/>
          <w:sz w:val="28"/>
          <w:szCs w:val="28"/>
        </w:rPr>
        <w:t>)</w:t>
      </w:r>
      <w:r w:rsidRPr="00E765AE">
        <w:rPr>
          <w:rFonts w:ascii="Times New Roman" w:hAnsi="Times New Roman" w:cs="Times New Roman"/>
          <w:sz w:val="28"/>
          <w:szCs w:val="28"/>
        </w:rPr>
        <w:t xml:space="preserve">: Уголовное право и </w:t>
      </w:r>
      <w:r w:rsidR="000A2320">
        <w:rPr>
          <w:rFonts w:ascii="Times New Roman" w:hAnsi="Times New Roman" w:cs="Times New Roman"/>
          <w:sz w:val="28"/>
          <w:szCs w:val="28"/>
        </w:rPr>
        <w:br/>
      </w:r>
      <w:r w:rsidRPr="00E765AE">
        <w:rPr>
          <w:rFonts w:ascii="Times New Roman" w:hAnsi="Times New Roman" w:cs="Times New Roman"/>
          <w:sz w:val="28"/>
          <w:szCs w:val="28"/>
        </w:rPr>
        <w:t>уголовное судопроизводство</w:t>
      </w: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A2320" w:rsidRDefault="000A2320"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C36CF6"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C36CF6">
        <w:rPr>
          <w:rFonts w:ascii="Times New Roman" w:eastAsia="Times New Roman" w:hAnsi="Times New Roman" w:cs="Times New Roman"/>
          <w:sz w:val="28"/>
          <w:szCs w:val="28"/>
          <w:lang w:eastAsia="ru-RU"/>
        </w:rPr>
        <w:t>Год начала подготовки: 2025</w:t>
      </w:r>
      <w:bookmarkStart w:id="0" w:name="_GoBack"/>
      <w:bookmarkEnd w:id="0"/>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D33893"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val="en-US"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D33893">
        <w:rPr>
          <w:rFonts w:ascii="Times New Roman" w:eastAsia="Times New Roman" w:hAnsi="Times New Roman" w:cs="Times New Roman"/>
          <w:sz w:val="28"/>
          <w:szCs w:val="28"/>
          <w:lang w:val="en-US" w:eastAsia="ru-RU"/>
        </w:rPr>
        <w:t>5</w:t>
      </w:r>
    </w:p>
    <w:p w:rsidR="000D2E7E" w:rsidRPr="00D33893" w:rsidRDefault="000D2E7E" w:rsidP="007F6128">
      <w:pPr>
        <w:keepNext/>
        <w:widowControl w:val="0"/>
        <w:overflowPunct w:val="0"/>
        <w:autoSpaceDE w:val="0"/>
        <w:autoSpaceDN w:val="0"/>
        <w:adjustRightInd w:val="0"/>
        <w:spacing w:after="0" w:line="240" w:lineRule="auto"/>
        <w:ind w:firstLine="567"/>
        <w:jc w:val="both"/>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ктуальные проблемы уголовно-процессуального права</w:t>
      </w:r>
      <w:r w:rsidRPr="000D2E7E">
        <w:rPr>
          <w:rFonts w:ascii="Times New Roman" w:eastAsia="Times New Roman" w:hAnsi="Times New Roman" w:cs="Times New Roman"/>
          <w:spacing w:val="4"/>
          <w:sz w:val="28"/>
          <w:szCs w:val="28"/>
          <w:lang w:eastAsia="ru-RU"/>
        </w:rPr>
        <w:t xml:space="preserve">» для обучающихся направления подготовки </w:t>
      </w:r>
      <w:r w:rsidR="007F6128" w:rsidRPr="007F6128">
        <w:rPr>
          <w:rFonts w:ascii="Times New Roman" w:eastAsia="Times New Roman" w:hAnsi="Times New Roman" w:cs="Times New Roman"/>
          <w:spacing w:val="4"/>
          <w:sz w:val="28"/>
          <w:szCs w:val="28"/>
          <w:lang w:eastAsia="ru-RU"/>
        </w:rPr>
        <w:t>40.0</w:t>
      </w:r>
      <w:r w:rsidR="00C55C04">
        <w:rPr>
          <w:rFonts w:ascii="Times New Roman" w:eastAsia="Times New Roman" w:hAnsi="Times New Roman" w:cs="Times New Roman"/>
          <w:spacing w:val="4"/>
          <w:sz w:val="28"/>
          <w:szCs w:val="28"/>
          <w:lang w:eastAsia="ru-RU"/>
        </w:rPr>
        <w:t>4.01 Юриспруденция /</w:t>
      </w:r>
      <w:proofErr w:type="gramStart"/>
      <w:r w:rsidR="00C55C04">
        <w:rPr>
          <w:rFonts w:ascii="Times New Roman" w:eastAsia="Times New Roman" w:hAnsi="Times New Roman" w:cs="Times New Roman"/>
          <w:spacing w:val="4"/>
          <w:sz w:val="28"/>
          <w:szCs w:val="28"/>
          <w:lang w:eastAsia="ru-RU"/>
        </w:rPr>
        <w:t xml:space="preserve">[ </w:t>
      </w:r>
      <w:proofErr w:type="gramEnd"/>
      <w:r w:rsidR="00C55C04">
        <w:rPr>
          <w:rFonts w:ascii="Times New Roman" w:eastAsia="Times New Roman" w:hAnsi="Times New Roman" w:cs="Times New Roman"/>
          <w:spacing w:val="4"/>
          <w:sz w:val="28"/>
          <w:szCs w:val="28"/>
          <w:lang w:eastAsia="ru-RU"/>
        </w:rPr>
        <w:t xml:space="preserve">сост. </w:t>
      </w:r>
      <w:r w:rsidR="000A2320" w:rsidRPr="000A2320">
        <w:rPr>
          <w:rFonts w:ascii="Times New Roman" w:hAnsi="Times New Roman" w:cs="Times New Roman"/>
          <w:color w:val="000000"/>
          <w:sz w:val="28"/>
        </w:rPr>
        <w:t>Н. Ю. Лебедев, д-р юрид. наук, профессор</w:t>
      </w:r>
      <w:r w:rsidR="007F6128" w:rsidRPr="007F6128">
        <w:rPr>
          <w:rFonts w:ascii="Times New Roman" w:eastAsia="Times New Roman" w:hAnsi="Times New Roman" w:cs="Times New Roman"/>
          <w:spacing w:val="4"/>
          <w:sz w:val="28"/>
          <w:szCs w:val="28"/>
          <w:lang w:eastAsia="ru-RU"/>
        </w:rPr>
        <w:t>]; АНОО ВО Центросоюза СибУПК. Новосибирск, 202</w:t>
      </w:r>
      <w:r w:rsidR="00D33893" w:rsidRPr="00D33893">
        <w:rPr>
          <w:rFonts w:ascii="Times New Roman" w:eastAsia="Times New Roman" w:hAnsi="Times New Roman" w:cs="Times New Roman"/>
          <w:spacing w:val="4"/>
          <w:sz w:val="28"/>
          <w:szCs w:val="28"/>
          <w:lang w:eastAsia="ru-RU"/>
        </w:rPr>
        <w:t>5</w:t>
      </w: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000" w:firstRow="0" w:lastRow="0" w:firstColumn="0" w:lastColumn="0" w:noHBand="0" w:noVBand="0"/>
      </w:tblPr>
      <w:tblGrid>
        <w:gridCol w:w="2122"/>
        <w:gridCol w:w="1346"/>
        <w:gridCol w:w="3154"/>
        <w:gridCol w:w="2458"/>
        <w:gridCol w:w="418"/>
      </w:tblGrid>
      <w:tr w:rsidR="000A2320" w:rsidTr="000A2320">
        <w:trPr>
          <w:trHeight w:val="425"/>
        </w:trPr>
        <w:tc>
          <w:tcPr>
            <w:tcW w:w="2125" w:type="dxa"/>
          </w:tcPr>
          <w:tbl>
            <w:tblPr>
              <w:tblW w:w="0" w:type="auto"/>
              <w:tblCellMar>
                <w:left w:w="0" w:type="dxa"/>
                <w:right w:w="0" w:type="dxa"/>
              </w:tblCellMar>
              <w:tblLook w:val="0000" w:firstRow="0" w:lastRow="0" w:firstColumn="0" w:lastColumn="0" w:noHBand="0" w:noVBand="0"/>
            </w:tblPr>
            <w:tblGrid>
              <w:gridCol w:w="2122"/>
            </w:tblGrid>
            <w:tr w:rsidR="000A2320" w:rsidRPr="000A2320" w:rsidTr="000A2320">
              <w:trPr>
                <w:trHeight w:val="345"/>
              </w:trPr>
              <w:tc>
                <w:tcPr>
                  <w:tcW w:w="2125" w:type="dxa"/>
                  <w:tcMar>
                    <w:top w:w="40" w:type="dxa"/>
                    <w:left w:w="40" w:type="dxa"/>
                    <w:bottom w:w="40" w:type="dxa"/>
                    <w:right w:w="40" w:type="dxa"/>
                  </w:tcMar>
                </w:tcPr>
                <w:p w:rsidR="000A2320" w:rsidRPr="000A2320" w:rsidRDefault="000A2320" w:rsidP="000A2320">
                  <w:pPr>
                    <w:spacing w:after="0" w:line="240" w:lineRule="auto"/>
                    <w:contextualSpacing/>
                    <w:rPr>
                      <w:rFonts w:ascii="Times New Roman" w:hAnsi="Times New Roman" w:cs="Times New Roman"/>
                      <w:bCs/>
                    </w:rPr>
                  </w:pPr>
                  <w:r w:rsidRPr="000A2320">
                    <w:rPr>
                      <w:rFonts w:ascii="Times New Roman" w:hAnsi="Times New Roman" w:cs="Times New Roman"/>
                      <w:bCs/>
                      <w:color w:val="000000"/>
                      <w:sz w:val="28"/>
                    </w:rPr>
                    <w:t>РЕЦЕНЗЕНТЫ</w:t>
                  </w:r>
                </w:p>
              </w:tc>
            </w:tr>
          </w:tbl>
          <w:p w:rsidR="000A2320" w:rsidRPr="000A2320" w:rsidRDefault="000A2320" w:rsidP="000A2320">
            <w:pPr>
              <w:spacing w:after="0" w:line="240" w:lineRule="auto"/>
              <w:contextualSpacing/>
              <w:rPr>
                <w:rFonts w:ascii="Times New Roman" w:hAnsi="Times New Roman" w:cs="Times New Roman"/>
                <w:bCs/>
              </w:rPr>
            </w:pPr>
          </w:p>
        </w:tc>
        <w:tc>
          <w:tcPr>
            <w:tcW w:w="1370" w:type="dxa"/>
          </w:tcPr>
          <w:p w:rsidR="000A2320" w:rsidRPr="000A2320" w:rsidRDefault="000A2320" w:rsidP="000A2320">
            <w:pPr>
              <w:pStyle w:val="EmptyLayoutCell"/>
              <w:contextualSpacing/>
              <w:rPr>
                <w:bCs/>
              </w:rPr>
            </w:pPr>
          </w:p>
        </w:tc>
        <w:tc>
          <w:tcPr>
            <w:tcW w:w="3212" w:type="dxa"/>
          </w:tcPr>
          <w:p w:rsidR="000A2320" w:rsidRPr="000A2320" w:rsidRDefault="000A2320" w:rsidP="000A2320">
            <w:pPr>
              <w:pStyle w:val="EmptyLayoutCell"/>
              <w:contextualSpacing/>
              <w:rPr>
                <w:bCs/>
              </w:rPr>
            </w:pPr>
          </w:p>
        </w:tc>
        <w:tc>
          <w:tcPr>
            <w:tcW w:w="2503" w:type="dxa"/>
          </w:tcPr>
          <w:p w:rsidR="000A2320" w:rsidRPr="000A2320" w:rsidRDefault="000A2320" w:rsidP="000A2320">
            <w:pPr>
              <w:pStyle w:val="EmptyLayoutCell"/>
              <w:contextualSpacing/>
              <w:rPr>
                <w:bCs/>
              </w:rPr>
            </w:pPr>
          </w:p>
        </w:tc>
        <w:tc>
          <w:tcPr>
            <w:tcW w:w="425" w:type="dxa"/>
          </w:tcPr>
          <w:p w:rsidR="000A2320" w:rsidRPr="000A2320" w:rsidRDefault="000A2320" w:rsidP="000A2320">
            <w:pPr>
              <w:pStyle w:val="EmptyLayoutCell"/>
              <w:contextualSpacing/>
              <w:rPr>
                <w:bCs/>
              </w:rPr>
            </w:pPr>
          </w:p>
        </w:tc>
      </w:tr>
      <w:tr w:rsidR="000A2320" w:rsidRPr="00054CEE" w:rsidTr="000A2320">
        <w:trPr>
          <w:trHeight w:val="425"/>
        </w:trPr>
        <w:tc>
          <w:tcPr>
            <w:tcW w:w="9635" w:type="dxa"/>
            <w:gridSpan w:val="5"/>
          </w:tcPr>
          <w:tbl>
            <w:tblPr>
              <w:tblW w:w="0" w:type="auto"/>
              <w:tblCellMar>
                <w:left w:w="0" w:type="dxa"/>
                <w:right w:w="0" w:type="dxa"/>
              </w:tblCellMar>
              <w:tblLook w:val="0000" w:firstRow="0" w:lastRow="0" w:firstColumn="0" w:lastColumn="0" w:noHBand="0" w:noVBand="0"/>
            </w:tblPr>
            <w:tblGrid>
              <w:gridCol w:w="9498"/>
            </w:tblGrid>
            <w:tr w:rsidR="000A2320" w:rsidRPr="00A0794D" w:rsidTr="000A2320">
              <w:trPr>
                <w:trHeight w:val="345"/>
              </w:trPr>
              <w:tc>
                <w:tcPr>
                  <w:tcW w:w="9637" w:type="dxa"/>
                  <w:tcMar>
                    <w:top w:w="40" w:type="dxa"/>
                    <w:left w:w="40" w:type="dxa"/>
                    <w:bottom w:w="40" w:type="dxa"/>
                    <w:right w:w="40" w:type="dxa"/>
                  </w:tcMar>
                </w:tcPr>
                <w:p w:rsidR="000A2320" w:rsidRPr="00A0794D" w:rsidRDefault="000A2320" w:rsidP="000A2320">
                  <w:pPr>
                    <w:spacing w:after="0" w:line="240" w:lineRule="auto"/>
                    <w:ind w:firstLine="709"/>
                    <w:contextualSpacing/>
                    <w:rPr>
                      <w:rFonts w:ascii="Times New Roman" w:hAnsi="Times New Roman" w:cs="Times New Roman"/>
                      <w:bCs/>
                    </w:rPr>
                  </w:pPr>
                  <w:r w:rsidRPr="00A0794D">
                    <w:rPr>
                      <w:rFonts w:ascii="Times New Roman" w:hAnsi="Times New Roman" w:cs="Times New Roman"/>
                      <w:bCs/>
                      <w:color w:val="000000"/>
                      <w:sz w:val="28"/>
                    </w:rPr>
                    <w:t>С.И. Давыдов,  д-р</w:t>
                  </w:r>
                  <w:proofErr w:type="gramStart"/>
                  <w:r w:rsidRPr="00A0794D">
                    <w:rPr>
                      <w:rFonts w:ascii="Times New Roman" w:hAnsi="Times New Roman" w:cs="Times New Roman"/>
                      <w:bCs/>
                      <w:color w:val="000000"/>
                      <w:sz w:val="28"/>
                    </w:rPr>
                    <w:t>.</w:t>
                  </w:r>
                  <w:proofErr w:type="gramEnd"/>
                  <w:r w:rsidRPr="00A0794D">
                    <w:rPr>
                      <w:rFonts w:ascii="Times New Roman" w:hAnsi="Times New Roman" w:cs="Times New Roman"/>
                      <w:bCs/>
                      <w:color w:val="000000"/>
                      <w:sz w:val="28"/>
                    </w:rPr>
                    <w:t xml:space="preserve"> </w:t>
                  </w:r>
                  <w:proofErr w:type="gramStart"/>
                  <w:r w:rsidRPr="00A0794D">
                    <w:rPr>
                      <w:rFonts w:ascii="Times New Roman" w:hAnsi="Times New Roman" w:cs="Times New Roman"/>
                      <w:bCs/>
                      <w:color w:val="000000"/>
                      <w:sz w:val="28"/>
                    </w:rPr>
                    <w:t>ю</w:t>
                  </w:r>
                  <w:proofErr w:type="gramEnd"/>
                  <w:r w:rsidRPr="00A0794D">
                    <w:rPr>
                      <w:rFonts w:ascii="Times New Roman" w:hAnsi="Times New Roman" w:cs="Times New Roman"/>
                      <w:bCs/>
                      <w:color w:val="000000"/>
                      <w:sz w:val="28"/>
                    </w:rPr>
                    <w:t>рид. наук, профессор кафедры уголовного права, процесса и криминалистики</w:t>
                  </w:r>
                </w:p>
              </w:tc>
            </w:tr>
          </w:tbl>
          <w:p w:rsidR="000A2320" w:rsidRPr="00A0794D" w:rsidRDefault="000A2320" w:rsidP="000A2320">
            <w:pPr>
              <w:spacing w:after="0" w:line="240" w:lineRule="auto"/>
              <w:ind w:firstLine="709"/>
              <w:contextualSpacing/>
              <w:rPr>
                <w:rFonts w:ascii="Times New Roman" w:hAnsi="Times New Roman" w:cs="Times New Roman"/>
                <w:bCs/>
              </w:rPr>
            </w:pPr>
          </w:p>
        </w:tc>
      </w:tr>
      <w:tr w:rsidR="000A2320" w:rsidRPr="00054CEE" w:rsidTr="000A2320">
        <w:trPr>
          <w:trHeight w:val="425"/>
        </w:trPr>
        <w:tc>
          <w:tcPr>
            <w:tcW w:w="9635" w:type="dxa"/>
            <w:gridSpan w:val="5"/>
          </w:tcPr>
          <w:tbl>
            <w:tblPr>
              <w:tblW w:w="0" w:type="auto"/>
              <w:tblCellMar>
                <w:left w:w="0" w:type="dxa"/>
                <w:right w:w="0" w:type="dxa"/>
              </w:tblCellMar>
              <w:tblLook w:val="0000" w:firstRow="0" w:lastRow="0" w:firstColumn="0" w:lastColumn="0" w:noHBand="0" w:noVBand="0"/>
            </w:tblPr>
            <w:tblGrid>
              <w:gridCol w:w="9498"/>
            </w:tblGrid>
            <w:tr w:rsidR="000A2320" w:rsidRPr="00A0794D" w:rsidTr="000A2320">
              <w:trPr>
                <w:trHeight w:val="345"/>
              </w:trPr>
              <w:tc>
                <w:tcPr>
                  <w:tcW w:w="9637" w:type="dxa"/>
                  <w:tcMar>
                    <w:top w:w="40" w:type="dxa"/>
                    <w:left w:w="40" w:type="dxa"/>
                    <w:bottom w:w="40" w:type="dxa"/>
                    <w:right w:w="40" w:type="dxa"/>
                  </w:tcMar>
                </w:tcPr>
                <w:p w:rsidR="000A2320" w:rsidRPr="00A0794D" w:rsidRDefault="00A0794D" w:rsidP="000A2320">
                  <w:pPr>
                    <w:spacing w:after="0" w:line="240" w:lineRule="auto"/>
                    <w:ind w:firstLine="709"/>
                    <w:contextualSpacing/>
                    <w:rPr>
                      <w:rFonts w:ascii="Times New Roman" w:hAnsi="Times New Roman" w:cs="Times New Roman"/>
                      <w:bCs/>
                    </w:rPr>
                  </w:pPr>
                  <w:r w:rsidRPr="00A0794D">
                    <w:rPr>
                      <w:rFonts w:ascii="Times New Roman" w:hAnsi="Times New Roman" w:cs="Times New Roman"/>
                      <w:color w:val="000000"/>
                      <w:sz w:val="28"/>
                    </w:rPr>
                    <w:t xml:space="preserve">Ю.Г. Голубицкий, преподаватель кафедры </w:t>
                  </w:r>
                  <w:r w:rsidRPr="00A0794D">
                    <w:rPr>
                      <w:rFonts w:ascii="Times New Roman" w:hAnsi="Times New Roman" w:cs="Times New Roman"/>
                      <w:sz w:val="28"/>
                      <w:szCs w:val="28"/>
                    </w:rPr>
                    <w:t>уголовного права, процесса и криминалистики</w:t>
                  </w:r>
                  <w:r w:rsidR="000A2320" w:rsidRPr="00A0794D">
                    <w:rPr>
                      <w:rFonts w:ascii="Times New Roman" w:hAnsi="Times New Roman" w:cs="Times New Roman"/>
                      <w:bCs/>
                      <w:color w:val="000000"/>
                      <w:sz w:val="28"/>
                    </w:rPr>
                    <w:t>.</w:t>
                  </w:r>
                </w:p>
              </w:tc>
            </w:tr>
          </w:tbl>
          <w:p w:rsidR="000A2320" w:rsidRPr="00A0794D" w:rsidRDefault="000A2320" w:rsidP="000A2320">
            <w:pPr>
              <w:spacing w:after="0" w:line="240" w:lineRule="auto"/>
              <w:ind w:firstLine="709"/>
              <w:contextualSpacing/>
              <w:rPr>
                <w:rFonts w:ascii="Times New Roman" w:hAnsi="Times New Roman" w:cs="Times New Roman"/>
                <w:bCs/>
              </w:rPr>
            </w:pPr>
          </w:p>
        </w:tc>
      </w:tr>
    </w:tbl>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D33893" w:rsidRDefault="000D2E7E" w:rsidP="007F612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утверждены и рекомендованы к использованию в учебном процессе кафедрой </w:t>
      </w:r>
      <w:r w:rsidR="007F6128" w:rsidRPr="007F6128">
        <w:rPr>
          <w:rFonts w:ascii="Times New Roman" w:eastAsia="Times New Roman" w:hAnsi="Times New Roman" w:cs="Times New Roman"/>
          <w:color w:val="000000"/>
          <w:sz w:val="28"/>
          <w:szCs w:val="28"/>
          <w:lang w:eastAsia="ru-RU"/>
        </w:rPr>
        <w:t xml:space="preserve">уголовного права, процесса и криминалистики, протокол от </w:t>
      </w:r>
      <w:r w:rsidR="00D33893" w:rsidRPr="00D33893">
        <w:rPr>
          <w:rFonts w:ascii="Times New Roman" w:eastAsia="Times New Roman" w:hAnsi="Times New Roman" w:cs="Times New Roman"/>
          <w:color w:val="000000"/>
          <w:sz w:val="28"/>
          <w:szCs w:val="28"/>
          <w:lang w:eastAsia="ru-RU"/>
        </w:rPr>
        <w:t xml:space="preserve">28.05.2025 </w:t>
      </w:r>
      <w:r w:rsidR="007F6128" w:rsidRPr="007F6128">
        <w:rPr>
          <w:rFonts w:ascii="Times New Roman" w:eastAsia="Times New Roman" w:hAnsi="Times New Roman" w:cs="Times New Roman"/>
          <w:color w:val="000000"/>
          <w:sz w:val="28"/>
          <w:szCs w:val="28"/>
          <w:lang w:eastAsia="ru-RU"/>
        </w:rPr>
        <w:t>г. №</w:t>
      </w:r>
      <w:r w:rsidR="007B5143">
        <w:rPr>
          <w:rFonts w:ascii="Times New Roman" w:eastAsia="Times New Roman" w:hAnsi="Times New Roman" w:cs="Times New Roman"/>
          <w:color w:val="000000"/>
          <w:sz w:val="28"/>
          <w:szCs w:val="28"/>
          <w:lang w:eastAsia="ru-RU"/>
        </w:rPr>
        <w:t>1</w:t>
      </w:r>
      <w:r w:rsidR="00D33893" w:rsidRPr="00D33893">
        <w:rPr>
          <w:rFonts w:ascii="Times New Roman" w:eastAsia="Times New Roman" w:hAnsi="Times New Roman" w:cs="Times New Roman"/>
          <w:color w:val="000000"/>
          <w:sz w:val="28"/>
          <w:szCs w:val="28"/>
          <w:lang w:eastAsia="ru-RU"/>
        </w:rPr>
        <w:t>0</w:t>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627236" w:rsidRDefault="000D2E7E" w:rsidP="000D2E7E">
      <w:pPr>
        <w:spacing w:after="120"/>
        <w:ind w:left="283" w:firstLine="709"/>
        <w:jc w:val="center"/>
        <w:rPr>
          <w:rFonts w:ascii="Times New Roman" w:eastAsia="Times New Roman" w:hAnsi="Times New Roman" w:cs="Times New Roman"/>
          <w:b/>
          <w:sz w:val="28"/>
          <w:szCs w:val="28"/>
        </w:rPr>
      </w:pPr>
      <w:r w:rsidRPr="00627236">
        <w:rPr>
          <w:rFonts w:ascii="Times New Roman" w:eastAsia="Times New Roman" w:hAnsi="Times New Roman" w:cs="Times New Roman"/>
          <w:b/>
          <w:sz w:val="28"/>
          <w:szCs w:val="28"/>
        </w:rPr>
        <w:lastRenderedPageBreak/>
        <w:t>СОДЕРЖАНИЕ</w:t>
      </w:r>
    </w:p>
    <w:p w:rsidR="000D2E7E" w:rsidRPr="00627236" w:rsidRDefault="000D2E7E" w:rsidP="000D2E7E">
      <w:pPr>
        <w:spacing w:after="120"/>
        <w:ind w:left="283" w:firstLine="709"/>
        <w:rPr>
          <w:rFonts w:ascii="Times New Roman" w:eastAsia="Times New Roman" w:hAnsi="Times New Roman" w:cs="Times New Roman"/>
          <w:sz w:val="28"/>
          <w:szCs w:val="28"/>
        </w:rPr>
      </w:pP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1. Общие положения</w:t>
      </w:r>
      <w:r w:rsidRPr="00627236">
        <w:rPr>
          <w:rFonts w:ascii="Times New Roman" w:eastAsia="Times New Roman" w:hAnsi="Times New Roman" w:cs="Times New Roman"/>
          <w:sz w:val="28"/>
          <w:szCs w:val="28"/>
        </w:rPr>
        <w:tab/>
        <w:t>4</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2. Структура и содержание курсовой работы</w:t>
      </w:r>
      <w:r w:rsidRPr="00627236">
        <w:rPr>
          <w:rFonts w:ascii="Times New Roman" w:eastAsia="Times New Roman" w:hAnsi="Times New Roman" w:cs="Times New Roman"/>
          <w:sz w:val="28"/>
          <w:szCs w:val="28"/>
        </w:rPr>
        <w:tab/>
        <w:t>5</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3. Основные этапы выполнения курсовой работы</w:t>
      </w:r>
      <w:r w:rsidRPr="00627236">
        <w:rPr>
          <w:rFonts w:ascii="Times New Roman" w:eastAsia="Times New Roman" w:hAnsi="Times New Roman" w:cs="Times New Roman"/>
          <w:sz w:val="28"/>
          <w:szCs w:val="28"/>
        </w:rPr>
        <w:tab/>
      </w:r>
      <w:r w:rsidR="00627236" w:rsidRPr="00627236">
        <w:rPr>
          <w:rFonts w:ascii="Times New Roman" w:eastAsia="Times New Roman" w:hAnsi="Times New Roman" w:cs="Times New Roman"/>
          <w:sz w:val="28"/>
          <w:szCs w:val="28"/>
        </w:rPr>
        <w:t>7</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 xml:space="preserve">4. Примерная тематика курсовых работ </w:t>
      </w:r>
      <w:r w:rsidRPr="00627236">
        <w:rPr>
          <w:rFonts w:ascii="Times New Roman" w:eastAsia="Times New Roman" w:hAnsi="Times New Roman" w:cs="Times New Roman"/>
          <w:sz w:val="28"/>
          <w:szCs w:val="28"/>
        </w:rPr>
        <w:tab/>
        <w:t>1</w:t>
      </w:r>
      <w:r w:rsidR="00627236" w:rsidRPr="00627236">
        <w:rPr>
          <w:rFonts w:ascii="Times New Roman" w:eastAsia="Times New Roman" w:hAnsi="Times New Roman" w:cs="Times New Roman"/>
          <w:sz w:val="28"/>
          <w:szCs w:val="28"/>
        </w:rPr>
        <w:t>1</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5. Требования к оформлению курсовой работы</w:t>
      </w:r>
      <w:r w:rsidRPr="00627236">
        <w:rPr>
          <w:rFonts w:ascii="Times New Roman" w:eastAsia="Times New Roman" w:hAnsi="Times New Roman" w:cs="Times New Roman"/>
          <w:sz w:val="28"/>
          <w:szCs w:val="28"/>
        </w:rPr>
        <w:tab/>
        <w:t>1</w:t>
      </w:r>
      <w:r w:rsidR="00627236" w:rsidRPr="00627236">
        <w:rPr>
          <w:rFonts w:ascii="Times New Roman" w:eastAsia="Times New Roman" w:hAnsi="Times New Roman" w:cs="Times New Roman"/>
          <w:sz w:val="28"/>
          <w:szCs w:val="28"/>
        </w:rPr>
        <w:t>4</w:t>
      </w:r>
    </w:p>
    <w:p w:rsidR="000D2E7E" w:rsidRPr="00627236" w:rsidRDefault="000D2E7E" w:rsidP="00627236">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6. Список рекомендуемой литературы</w:t>
      </w:r>
      <w:r w:rsidRPr="00627236">
        <w:rPr>
          <w:rFonts w:ascii="Times New Roman" w:eastAsia="Times New Roman" w:hAnsi="Times New Roman" w:cs="Times New Roman"/>
          <w:sz w:val="28"/>
          <w:szCs w:val="28"/>
        </w:rPr>
        <w:tab/>
      </w:r>
      <w:r w:rsidR="00627236" w:rsidRPr="00627236">
        <w:rPr>
          <w:rFonts w:ascii="Times New Roman" w:eastAsia="Times New Roman" w:hAnsi="Times New Roman" w:cs="Times New Roman"/>
          <w:sz w:val="28"/>
          <w:szCs w:val="28"/>
        </w:rPr>
        <w:t>19</w:t>
      </w:r>
    </w:p>
    <w:p w:rsidR="000D2E7E" w:rsidRPr="00627236" w:rsidRDefault="000D2E7E" w:rsidP="00627236">
      <w:pPr>
        <w:tabs>
          <w:tab w:val="right" w:leader="dot" w:pos="9639"/>
        </w:tabs>
        <w:spacing w:after="120"/>
        <w:ind w:left="283" w:right="-199"/>
        <w:rPr>
          <w:sz w:val="28"/>
          <w:szCs w:val="28"/>
        </w:rPr>
      </w:pPr>
      <w:r w:rsidRPr="00627236">
        <w:rPr>
          <w:rFonts w:ascii="Times New Roman" w:eastAsia="Times New Roman" w:hAnsi="Times New Roman" w:cs="Times New Roman"/>
          <w:sz w:val="28"/>
          <w:szCs w:val="28"/>
        </w:rPr>
        <w:t>7.</w:t>
      </w:r>
      <w:r w:rsidRPr="00627236">
        <w:rPr>
          <w:sz w:val="28"/>
          <w:szCs w:val="28"/>
        </w:rPr>
        <w:t xml:space="preserve"> </w:t>
      </w:r>
      <w:r w:rsidR="00731FF7" w:rsidRPr="00627236">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00731FF7" w:rsidRPr="00627236">
        <w:rPr>
          <w:rFonts w:ascii="Times New Roman" w:hAnsi="Times New Roman" w:cs="Times New Roman"/>
          <w:sz w:val="28"/>
          <w:szCs w:val="28"/>
        </w:rPr>
        <w:t xml:space="preserve"> ………………</w:t>
      </w:r>
      <w:r w:rsidRPr="00627236">
        <w:rPr>
          <w:rFonts w:ascii="Times New Roman" w:hAnsi="Times New Roman" w:cs="Times New Roman"/>
          <w:sz w:val="28"/>
          <w:szCs w:val="28"/>
        </w:rPr>
        <w:t>………</w:t>
      </w:r>
      <w:r w:rsidR="00627236">
        <w:rPr>
          <w:rFonts w:ascii="Times New Roman" w:hAnsi="Times New Roman" w:cs="Times New Roman"/>
          <w:sz w:val="28"/>
          <w:szCs w:val="28"/>
        </w:rPr>
        <w:t>………………………………</w:t>
      </w:r>
      <w:r w:rsidR="000A2320" w:rsidRPr="00627236">
        <w:rPr>
          <w:rFonts w:ascii="Times New Roman" w:hAnsi="Times New Roman" w:cs="Times New Roman"/>
          <w:sz w:val="28"/>
          <w:szCs w:val="28"/>
        </w:rPr>
        <w:t>.</w:t>
      </w:r>
      <w:r w:rsidRPr="00627236">
        <w:rPr>
          <w:rFonts w:ascii="Times New Roman" w:hAnsi="Times New Roman" w:cs="Times New Roman"/>
          <w:sz w:val="28"/>
          <w:szCs w:val="28"/>
        </w:rPr>
        <w:t>…</w:t>
      </w:r>
      <w:r w:rsidR="00627236" w:rsidRPr="00627236">
        <w:rPr>
          <w:rFonts w:ascii="Times New Roman" w:hAnsi="Times New Roman" w:cs="Times New Roman"/>
          <w:sz w:val="28"/>
          <w:szCs w:val="28"/>
        </w:rPr>
        <w:t>…</w:t>
      </w:r>
      <w:r w:rsidRPr="00627236">
        <w:rPr>
          <w:sz w:val="28"/>
          <w:szCs w:val="28"/>
        </w:rPr>
        <w:t>2</w:t>
      </w:r>
      <w:r w:rsidR="00627236" w:rsidRPr="00627236">
        <w:rPr>
          <w:sz w:val="28"/>
          <w:szCs w:val="28"/>
        </w:rPr>
        <w:t>0</w:t>
      </w:r>
    </w:p>
    <w:p w:rsidR="000D2E7E" w:rsidRPr="000D2E7E" w:rsidRDefault="000D2E7E" w:rsidP="00627236">
      <w:pPr>
        <w:tabs>
          <w:tab w:val="right" w:leader="dot" w:pos="9639"/>
        </w:tabs>
        <w:spacing w:after="120"/>
        <w:ind w:left="283"/>
        <w:rPr>
          <w:rFonts w:ascii="Times New Roman" w:eastAsia="Times New Roman" w:hAnsi="Times New Roman" w:cs="Times New Roman"/>
          <w:sz w:val="32"/>
          <w:szCs w:val="32"/>
        </w:rPr>
      </w:pPr>
      <w:r w:rsidRPr="00627236">
        <w:rPr>
          <w:rFonts w:ascii="Times New Roman" w:eastAsia="Times New Roman" w:hAnsi="Times New Roman" w:cs="Times New Roman"/>
          <w:sz w:val="28"/>
          <w:szCs w:val="28"/>
        </w:rPr>
        <w:t>Приложения</w:t>
      </w:r>
      <w:r w:rsidRPr="000D2E7E">
        <w:rPr>
          <w:rFonts w:ascii="Times New Roman" w:eastAsia="Times New Roman" w:hAnsi="Times New Roman" w:cs="Times New Roman"/>
          <w:sz w:val="32"/>
          <w:szCs w:val="32"/>
        </w:rPr>
        <w:t xml:space="preserve"> </w:t>
      </w:r>
      <w:r w:rsidRPr="000D2E7E">
        <w:rPr>
          <w:rFonts w:ascii="Times New Roman" w:eastAsia="Times New Roman" w:hAnsi="Times New Roman" w:cs="Times New Roman"/>
          <w:sz w:val="32"/>
          <w:szCs w:val="32"/>
        </w:rPr>
        <w:tab/>
        <w:t>2</w:t>
      </w:r>
      <w:r w:rsidR="00374D58">
        <w:rPr>
          <w:rFonts w:ascii="Times New Roman" w:eastAsia="Times New Roman" w:hAnsi="Times New Roman" w:cs="Times New Roman"/>
          <w:sz w:val="32"/>
          <w:szCs w:val="32"/>
        </w:rPr>
        <w:t>1</w:t>
      </w:r>
    </w:p>
    <w:p w:rsidR="007F6128" w:rsidRDefault="007F6128" w:rsidP="0062723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Общие положения</w:t>
      </w:r>
    </w:p>
    <w:p w:rsidR="000D2E7E" w:rsidRPr="000D2E7E" w:rsidRDefault="000D2E7E" w:rsidP="000D2E7E">
      <w:pPr>
        <w:shd w:val="clear" w:color="auto" w:fill="FFFFFF"/>
        <w:overflowPunct w:val="0"/>
        <w:autoSpaceDE w:val="0"/>
        <w:autoSpaceDN w:val="0"/>
        <w:adjustRightInd w:val="0"/>
        <w:spacing w:after="0" w:line="240" w:lineRule="auto"/>
        <w:ind w:left="720"/>
        <w:textAlignment w:val="baseline"/>
        <w:rPr>
          <w:rFonts w:ascii="Times New Roman" w:eastAsia="Times New Roman" w:hAnsi="Times New Roman" w:cs="Times New Roman"/>
          <w:b/>
          <w:caps/>
          <w:sz w:val="28"/>
          <w:szCs w:val="28"/>
          <w:lang w:eastAsia="ru-RU"/>
        </w:rPr>
      </w:pPr>
    </w:p>
    <w:p w:rsidR="00C55C04"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Целью курсовой работы является </w:t>
      </w:r>
      <w:r w:rsidR="00C55C04" w:rsidRPr="00C55C04">
        <w:rPr>
          <w:rFonts w:ascii="Times New Roman" w:eastAsia="Calibri" w:hAnsi="Times New Roman" w:cs="Times New Roman"/>
          <w:sz w:val="28"/>
          <w:szCs w:val="28"/>
        </w:rPr>
        <w:t>формирование профессиональных умений в области юриспруденции, способности оценивать события и явления общественной жизни с позиции закона и действовать в соответствии с его нормами; углубленное восприятие научных знаний и приобретение практических навыков обучающихся посредством более объемного, глубокого и системного анализа норм уголовно-процессуального права и теории уголовного процесса, а также изучения сложных практических аспектов правоприменительной деятельности по расследованию и разрешению уголовных дел.</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Задачами курсовой работы являются:</w:t>
      </w:r>
    </w:p>
    <w:p w:rsidR="007F6128" w:rsidRPr="007F6128" w:rsidRDefault="007F6128" w:rsidP="007F6128">
      <w:pPr>
        <w:spacing w:after="0" w:line="240" w:lineRule="auto"/>
        <w:ind w:left="11"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lang w:eastAsia="ru-RU"/>
        </w:rPr>
        <w:t>– развитие навыков самостоятельной работы с информационными источниками;</w:t>
      </w:r>
      <w:r w:rsidRPr="007F6128">
        <w:rPr>
          <w:rFonts w:ascii="Times New Roman" w:eastAsia="Calibri" w:hAnsi="Times New Roman" w:cs="Times New Roman"/>
          <w:sz w:val="28"/>
          <w:szCs w:val="28"/>
          <w:lang w:eastAsia="ru-RU"/>
        </w:rPr>
        <w:t xml:space="preserve"> </w:t>
      </w:r>
    </w:p>
    <w:p w:rsidR="007F6128" w:rsidRPr="007F6128" w:rsidRDefault="007F6128" w:rsidP="007F6128">
      <w:pPr>
        <w:spacing w:after="0" w:line="240" w:lineRule="auto"/>
        <w:ind w:left="11" w:firstLine="709"/>
        <w:jc w:val="both"/>
        <w:rPr>
          <w:rFonts w:ascii="Times New Roman" w:eastAsia="Calibri" w:hAnsi="Times New Roman" w:cs="Times New Roman"/>
          <w:color w:val="000000"/>
          <w:sz w:val="28"/>
          <w:szCs w:val="28"/>
          <w:lang w:eastAsia="ru-RU"/>
        </w:rPr>
      </w:pPr>
      <w:r w:rsidRPr="007F6128">
        <w:rPr>
          <w:rFonts w:ascii="Times New Roman" w:eastAsia="Calibri" w:hAnsi="Times New Roman" w:cs="Times New Roman"/>
          <w:color w:val="000000"/>
          <w:sz w:val="28"/>
          <w:szCs w:val="28"/>
          <w:lang w:eastAsia="ru-RU"/>
        </w:rPr>
        <w:t>– умение применять полученные знания на практике;</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владение навыками разрешения правовых проблем и коллизий в области уголовно-правового регулирования.</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выполнятся </w:t>
      </w:r>
      <w:proofErr w:type="gramStart"/>
      <w:r>
        <w:rPr>
          <w:rFonts w:ascii="Times New Roman" w:eastAsia="Calibri" w:hAnsi="Times New Roman" w:cs="Times New Roman"/>
          <w:color w:val="000000"/>
          <w:sz w:val="28"/>
          <w:szCs w:val="28"/>
          <w:shd w:val="clear" w:color="auto" w:fill="FFFFFF"/>
          <w:lang w:eastAsia="ru-RU"/>
        </w:rPr>
        <w:t>обучающимися</w:t>
      </w:r>
      <w:proofErr w:type="gramEnd"/>
      <w:r w:rsidRPr="007F6128">
        <w:rPr>
          <w:rFonts w:ascii="Times New Roman" w:eastAsia="Calibri" w:hAnsi="Times New Roman" w:cs="Times New Roman"/>
          <w:color w:val="000000"/>
          <w:sz w:val="28"/>
          <w:szCs w:val="28"/>
          <w:shd w:val="clear" w:color="auto" w:fill="FFFFFF"/>
          <w:lang w:eastAsia="ru-RU"/>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Pr>
          <w:rFonts w:ascii="Times New Roman" w:eastAsia="Calibri" w:hAnsi="Times New Roman" w:cs="Times New Roman"/>
          <w:color w:val="000000"/>
          <w:sz w:val="28"/>
          <w:szCs w:val="28"/>
          <w:shd w:val="clear" w:color="auto" w:fill="FFFFFF"/>
          <w:lang w:eastAsia="ru-RU"/>
        </w:rPr>
        <w:t>юриспруденции</w:t>
      </w:r>
      <w:r w:rsidRPr="007F6128">
        <w:rPr>
          <w:rFonts w:ascii="Times New Roman" w:eastAsia="Calibri" w:hAnsi="Times New Roman" w:cs="Times New Roman"/>
          <w:color w:val="000000"/>
          <w:sz w:val="28"/>
          <w:szCs w:val="28"/>
          <w:shd w:val="clear" w:color="auto" w:fill="FFFFFF"/>
          <w:lang w:eastAsia="ru-RU"/>
        </w:rPr>
        <w:t xml:space="preserve">.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lang w:eastAsia="ru-RU"/>
        </w:rPr>
        <w:t xml:space="preserve"> </w:t>
      </w:r>
      <w:r w:rsidRPr="007F6128">
        <w:rPr>
          <w:rFonts w:ascii="Times New Roman" w:eastAsia="Calibri" w:hAnsi="Times New Roman" w:cs="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7F6128" w:rsidRPr="007F6128" w:rsidRDefault="007F6128" w:rsidP="007F6128">
      <w:pPr>
        <w:spacing w:after="0" w:line="240" w:lineRule="auto"/>
        <w:ind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В процессе </w:t>
      </w:r>
      <w:r w:rsidRPr="007F6128">
        <w:rPr>
          <w:rFonts w:ascii="Times New Roman" w:eastAsia="Calibri" w:hAnsi="Times New Roman" w:cs="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7F6128" w:rsidRPr="007F6128" w:rsidRDefault="007F6128" w:rsidP="007F6128">
      <w:pPr>
        <w:spacing w:after="0" w:line="240" w:lineRule="auto"/>
        <w:ind w:firstLine="720"/>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lastRenderedPageBreak/>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0D2E7E" w:rsidRPr="000D2E7E" w:rsidRDefault="000D2E7E" w:rsidP="000D2E7E">
      <w:pPr>
        <w:overflowPunct w:val="0"/>
        <w:autoSpaceDE w:val="0"/>
        <w:autoSpaceDN w:val="0"/>
        <w:adjustRightInd w:val="0"/>
        <w:spacing w:after="0" w:line="240" w:lineRule="auto"/>
        <w:ind w:left="-87" w:firstLine="567"/>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СТРУКТУРА И СОДЕРЖАНИЕ КУРСОВОЙ РАБОТЫ</w:t>
      </w:r>
    </w:p>
    <w:p w:rsidR="000D2E7E" w:rsidRPr="000D2E7E" w:rsidRDefault="000D2E7E" w:rsidP="000D2E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128" w:rsidRPr="007F6128" w:rsidRDefault="000A2320" w:rsidP="007F6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6128" w:rsidRPr="007F6128">
        <w:rPr>
          <w:rFonts w:ascii="Times New Roman" w:eastAsia="Calibri" w:hAnsi="Times New Roman" w:cs="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Курсовая работа должна состоять из следующих последовательно расположенных элементов: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 Титульный лист; (приложение 1)</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 Содержание (приложение 2)</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 Введение;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 Основная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 Заключение;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6. Список </w:t>
      </w:r>
      <w:r w:rsidR="00374D58">
        <w:rPr>
          <w:rFonts w:ascii="Times New Roman" w:eastAsia="Calibri" w:hAnsi="Times New Roman" w:cs="Times New Roman"/>
          <w:sz w:val="28"/>
          <w:szCs w:val="28"/>
        </w:rPr>
        <w:t>источников</w:t>
      </w:r>
      <w:r w:rsidRPr="007F6128">
        <w:rPr>
          <w:rFonts w:ascii="Times New Roman" w:eastAsia="Calibri" w:hAnsi="Times New Roman" w:cs="Times New Roman"/>
          <w:sz w:val="28"/>
          <w:szCs w:val="28"/>
        </w:rPr>
        <w:t xml:space="preserve">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 Приложения (при необходимости).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Титульный лист</w:t>
      </w:r>
      <w:r w:rsidRPr="007F6128">
        <w:rPr>
          <w:rFonts w:ascii="Times New Roman" w:eastAsia="Calibri" w:hAnsi="Times New Roman" w:cs="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Содержание </w:t>
      </w:r>
      <w:r w:rsidRPr="007F6128">
        <w:rPr>
          <w:rFonts w:ascii="Times New Roman" w:eastAsia="Calibri" w:hAnsi="Times New Roman" w:cs="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Во </w:t>
      </w:r>
      <w:r w:rsidRPr="007F6128">
        <w:rPr>
          <w:rFonts w:ascii="Times New Roman" w:eastAsia="Calibri" w:hAnsi="Times New Roman" w:cs="Times New Roman"/>
          <w:b/>
          <w:i/>
          <w:sz w:val="28"/>
          <w:szCs w:val="28"/>
        </w:rPr>
        <w:t>введении</w:t>
      </w:r>
      <w:r w:rsidRPr="007F6128">
        <w:rPr>
          <w:rFonts w:ascii="Times New Roman" w:eastAsia="Calibri" w:hAnsi="Times New Roman" w:cs="Times New Roman"/>
          <w:i/>
          <w:sz w:val="28"/>
          <w:szCs w:val="28"/>
        </w:rPr>
        <w:t xml:space="preserve"> </w:t>
      </w:r>
      <w:r w:rsidRPr="007F6128">
        <w:rPr>
          <w:rFonts w:ascii="Times New Roman" w:eastAsia="Calibri" w:hAnsi="Times New Roman" w:cs="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Актуальность исследования </w:t>
      </w:r>
      <w:r w:rsidRPr="007F6128">
        <w:rPr>
          <w:rFonts w:ascii="Times New Roman" w:eastAsia="Calibri" w:hAnsi="Times New Roman" w:cs="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Проблема</w:t>
      </w:r>
      <w:r w:rsidRPr="007F6128">
        <w:rPr>
          <w:rFonts w:ascii="Times New Roman" w:eastAsia="Calibri" w:hAnsi="Times New Roman" w:cs="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7F6128" w:rsidRPr="007F6128" w:rsidRDefault="007F6128" w:rsidP="007F6128">
      <w:pPr>
        <w:shd w:val="clear" w:color="auto" w:fill="FFFFFF"/>
        <w:spacing w:after="0" w:line="240" w:lineRule="auto"/>
        <w:ind w:left="7" w:right="-76"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lastRenderedPageBreak/>
        <w:t xml:space="preserve">Вслед за проблемой исследования определяется его объект и предмет. </w:t>
      </w:r>
      <w:r w:rsidRPr="007F6128">
        <w:rPr>
          <w:rFonts w:ascii="Times New Roman" w:eastAsia="Calibri" w:hAnsi="Times New Roman" w:cs="Times New Roman"/>
          <w:i/>
          <w:iCs/>
          <w:color w:val="000000"/>
          <w:sz w:val="28"/>
          <w:szCs w:val="28"/>
        </w:rPr>
        <w:t xml:space="preserve">Объект исследования - </w:t>
      </w:r>
      <w:r w:rsidRPr="007F6128">
        <w:rPr>
          <w:rFonts w:ascii="Times New Roman" w:eastAsia="Calibri" w:hAnsi="Times New Roman" w:cs="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7F6128" w:rsidRPr="007F6128" w:rsidRDefault="007F6128" w:rsidP="007F6128">
      <w:pPr>
        <w:shd w:val="clear" w:color="auto" w:fill="FFFFFF"/>
        <w:spacing w:after="0" w:line="240" w:lineRule="auto"/>
        <w:ind w:left="22" w:right="-76" w:firstLine="576"/>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Предмет исследования </w:t>
      </w:r>
      <w:r w:rsidRPr="007F6128">
        <w:rPr>
          <w:rFonts w:ascii="Times New Roman" w:eastAsia="Calibri" w:hAnsi="Times New Roman" w:cs="Times New Roman"/>
          <w:color w:val="000000"/>
          <w:sz w:val="28"/>
          <w:szCs w:val="28"/>
        </w:rPr>
        <w:t>более конкретен, он является частью объекта исследования.</w:t>
      </w:r>
    </w:p>
    <w:p w:rsidR="007F6128" w:rsidRDefault="007F6128" w:rsidP="007F6128">
      <w:pPr>
        <w:shd w:val="clear" w:color="auto" w:fill="FFFFFF"/>
        <w:spacing w:after="0" w:line="240" w:lineRule="auto"/>
        <w:ind w:left="29" w:right="-76" w:firstLine="554"/>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p>
    <w:p w:rsidR="007F6128" w:rsidRPr="007F6128" w:rsidRDefault="007F6128" w:rsidP="007F6128">
      <w:pPr>
        <w:shd w:val="clear" w:color="auto" w:fill="FFFFFF"/>
        <w:spacing w:after="0" w:line="240" w:lineRule="auto"/>
        <w:ind w:left="29" w:right="-76"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Цель </w:t>
      </w:r>
      <w:r w:rsidRPr="007F6128">
        <w:rPr>
          <w:rFonts w:ascii="Times New Roman" w:eastAsia="Calibri" w:hAnsi="Times New Roman" w:cs="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7F6128" w:rsidRDefault="007F6128" w:rsidP="007F6128">
      <w:pPr>
        <w:shd w:val="clear" w:color="auto" w:fill="FFFFFF"/>
        <w:spacing w:after="0" w:line="240" w:lineRule="auto"/>
        <w:ind w:left="14" w:right="-76" w:firstLine="569"/>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Сформулированная цель исследования определяет </w:t>
      </w:r>
      <w:r w:rsidRPr="007F6128">
        <w:rPr>
          <w:rFonts w:ascii="Times New Roman" w:eastAsia="Calibri" w:hAnsi="Times New Roman" w:cs="Times New Roman"/>
          <w:i/>
          <w:iCs/>
          <w:color w:val="000000"/>
          <w:sz w:val="28"/>
          <w:szCs w:val="28"/>
        </w:rPr>
        <w:t xml:space="preserve">задачи, </w:t>
      </w:r>
      <w:r w:rsidRPr="007F6128">
        <w:rPr>
          <w:rFonts w:ascii="Times New Roman" w:eastAsia="Calibri" w:hAnsi="Times New Roman" w:cs="Times New Roman"/>
          <w:color w:val="000000"/>
          <w:sz w:val="28"/>
          <w:szCs w:val="28"/>
        </w:rPr>
        <w:t xml:space="preserve">которые необходимо решить для ее достижения. </w:t>
      </w:r>
      <w:proofErr w:type="gramStart"/>
      <w:r w:rsidRPr="007F6128">
        <w:rPr>
          <w:rFonts w:ascii="Times New Roman" w:eastAsia="Calibri" w:hAnsi="Times New Roman" w:cs="Times New Roman"/>
          <w:color w:val="000000"/>
          <w:sz w:val="28"/>
          <w:szCs w:val="28"/>
        </w:rPr>
        <w:t>Обычно приводятся 4-6 задач, вытекающих из цели и конкретизирующие ее.</w:t>
      </w:r>
      <w:proofErr w:type="gramEnd"/>
      <w:r w:rsidRPr="007F6128">
        <w:rPr>
          <w:rFonts w:ascii="Times New Roman" w:eastAsia="Calibri" w:hAnsi="Times New Roman" w:cs="Times New Roman"/>
          <w:color w:val="000000"/>
          <w:sz w:val="28"/>
          <w:szCs w:val="28"/>
        </w:rPr>
        <w:t xml:space="preserve"> Формулировка задач должна быть связана с названием подразделов основной части. </w:t>
      </w:r>
    </w:p>
    <w:p w:rsidR="007F6128" w:rsidRPr="007F6128" w:rsidRDefault="007F6128" w:rsidP="007F6128">
      <w:pPr>
        <w:shd w:val="clear" w:color="auto" w:fill="FFFFFF"/>
        <w:spacing w:after="0" w:line="240" w:lineRule="auto"/>
        <w:ind w:left="14"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Задачи формулируются в следующей форме: </w:t>
      </w:r>
      <w:r w:rsidRPr="007F6128">
        <w:rPr>
          <w:rFonts w:ascii="Times New Roman" w:eastAsia="Calibri"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7F6128">
        <w:rPr>
          <w:rFonts w:ascii="Times New Roman" w:eastAsia="Calibri" w:hAnsi="Times New Roman" w:cs="Times New Roman"/>
          <w:color w:val="000000"/>
          <w:sz w:val="28"/>
          <w:szCs w:val="28"/>
        </w:rPr>
        <w:t xml:space="preserve">Далее следует перечисление задач, например, </w:t>
      </w:r>
      <w:r w:rsidRPr="007F6128">
        <w:rPr>
          <w:rFonts w:ascii="Times New Roman" w:eastAsia="Calibri" w:hAnsi="Times New Roman" w:cs="Times New Roman"/>
          <w:i/>
          <w:iCs/>
          <w:color w:val="000000"/>
          <w:sz w:val="28"/>
          <w:szCs w:val="28"/>
        </w:rPr>
        <w:t xml:space="preserve">изучить исторические аспекты развития уголовной ответственности за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описать общественную опасность</w:t>
      </w:r>
      <w:proofErr w:type="gramStart"/>
      <w:r w:rsidRPr="007F6128">
        <w:rPr>
          <w:rFonts w:ascii="Times New Roman" w:eastAsia="Calibri" w:hAnsi="Times New Roman" w:cs="Times New Roman"/>
          <w:i/>
          <w:iCs/>
          <w:color w:val="000000"/>
          <w:sz w:val="28"/>
          <w:szCs w:val="28"/>
        </w:rPr>
        <w:t xml:space="preserve"> ...., </w:t>
      </w:r>
      <w:proofErr w:type="gramEnd"/>
      <w:r w:rsidRPr="007F6128">
        <w:rPr>
          <w:rFonts w:ascii="Times New Roman" w:eastAsia="Calibri" w:hAnsi="Times New Roman" w:cs="Times New Roman"/>
          <w:i/>
          <w:iCs/>
          <w:color w:val="000000"/>
          <w:sz w:val="28"/>
          <w:szCs w:val="28"/>
        </w:rPr>
        <w:t xml:space="preserve">рассмотреть уголовно-правовую характеристику…, выявить основные проблемы квалификации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разработать и обосновать предложения по совершенствованию действующего законодательства, предложить пути совершенствования…. и т.п.</w:t>
      </w:r>
    </w:p>
    <w:p w:rsidR="007F6128" w:rsidRPr="007F6128" w:rsidRDefault="007F6128" w:rsidP="007F6128">
      <w:pPr>
        <w:shd w:val="clear" w:color="auto" w:fill="FFFFFF"/>
        <w:spacing w:after="0" w:line="240" w:lineRule="auto"/>
        <w:ind w:left="43"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Затем во введении перечисляются </w:t>
      </w:r>
      <w:r w:rsidRPr="007F6128">
        <w:rPr>
          <w:rFonts w:ascii="Times New Roman" w:eastAsia="Calibri" w:hAnsi="Times New Roman" w:cs="Times New Roman"/>
          <w:i/>
          <w:iCs/>
          <w:color w:val="000000"/>
          <w:sz w:val="28"/>
          <w:szCs w:val="28"/>
        </w:rPr>
        <w:t xml:space="preserve">авторы основных теоретических исследований </w:t>
      </w:r>
      <w:r w:rsidRPr="007F6128">
        <w:rPr>
          <w:rFonts w:ascii="Times New Roman" w:eastAsia="Calibri" w:hAnsi="Times New Roman" w:cs="Times New Roman"/>
          <w:color w:val="000000"/>
          <w:sz w:val="28"/>
          <w:szCs w:val="28"/>
        </w:rPr>
        <w:t xml:space="preserve">по теме курсовой работы. Далее указывается </w:t>
      </w:r>
      <w:r w:rsidRPr="007F6128">
        <w:rPr>
          <w:rFonts w:ascii="Times New Roman" w:eastAsia="Calibri" w:hAnsi="Times New Roman" w:cs="Times New Roman"/>
          <w:i/>
          <w:iCs/>
          <w:color w:val="000000"/>
          <w:sz w:val="28"/>
          <w:szCs w:val="28"/>
        </w:rPr>
        <w:t xml:space="preserve">структура </w:t>
      </w:r>
      <w:r w:rsidRPr="007F6128">
        <w:rPr>
          <w:rFonts w:ascii="Times New Roman" w:eastAsia="Calibri" w:hAnsi="Times New Roman" w:cs="Times New Roman"/>
          <w:color w:val="000000"/>
          <w:sz w:val="28"/>
          <w:szCs w:val="28"/>
        </w:rPr>
        <w:t>курсовой работы, т.е. дается перечень ее структурных элементов.</w:t>
      </w:r>
      <w:r w:rsidRPr="007F6128">
        <w:rPr>
          <w:rFonts w:ascii="Times New Roman" w:eastAsia="Calibri" w:hAnsi="Times New Roman" w:cs="Times New Roman"/>
          <w:sz w:val="28"/>
          <w:szCs w:val="28"/>
        </w:rPr>
        <w:t xml:space="preserve"> </w:t>
      </w:r>
      <w:r w:rsidRPr="007F6128">
        <w:rPr>
          <w:rFonts w:ascii="Times New Roman" w:eastAsia="Calibri" w:hAnsi="Times New Roman" w:cs="Times New Roman"/>
          <w:color w:val="000000"/>
          <w:sz w:val="28"/>
          <w:szCs w:val="28"/>
        </w:rPr>
        <w:t>Объем раздела «Введение» должен быть не более 2-х страниц.</w:t>
      </w:r>
    </w:p>
    <w:p w:rsidR="007F6128" w:rsidRPr="007F6128" w:rsidRDefault="007F6128" w:rsidP="007F6128">
      <w:pPr>
        <w:shd w:val="clear" w:color="auto" w:fill="FFFFFF"/>
        <w:spacing w:after="0" w:line="240" w:lineRule="auto"/>
        <w:ind w:left="50" w:right="-76" w:firstLine="583"/>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 xml:space="preserve">Основная часть </w:t>
      </w:r>
      <w:r w:rsidRPr="007F6128">
        <w:rPr>
          <w:rFonts w:ascii="Times New Roman" w:eastAsia="Calibri" w:hAnsi="Times New Roman" w:cs="Times New Roman"/>
          <w:color w:val="000000"/>
          <w:sz w:val="28"/>
          <w:szCs w:val="28"/>
        </w:rPr>
        <w:t>курсовой работы содержит, как правило, 3 раздела, каждая из которых в свою очередь делится на подразделы.</w:t>
      </w:r>
    </w:p>
    <w:p w:rsidR="007F6128" w:rsidRPr="007F6128" w:rsidRDefault="007F6128" w:rsidP="007F6128">
      <w:pPr>
        <w:shd w:val="clear" w:color="auto" w:fill="FFFFFF"/>
        <w:spacing w:after="0" w:line="240" w:lineRule="auto"/>
        <w:ind w:right="29" w:firstLine="554"/>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7F6128" w:rsidRPr="007F6128" w:rsidRDefault="007F6128" w:rsidP="007F6128">
      <w:pPr>
        <w:shd w:val="clear" w:color="auto" w:fill="FFFFFF"/>
        <w:spacing w:after="0" w:line="240" w:lineRule="auto"/>
        <w:ind w:left="7" w:right="14" w:firstLine="562"/>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 первом (теоретическом) разделе </w:t>
      </w:r>
      <w:r w:rsidRPr="007F6128">
        <w:rPr>
          <w:rFonts w:ascii="Times New Roman" w:eastAsia="Calibri" w:hAnsi="Times New Roman" w:cs="Times New Roman"/>
          <w:color w:val="000000"/>
          <w:sz w:val="28"/>
          <w:szCs w:val="28"/>
        </w:rPr>
        <w:t xml:space="preserve">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w:t>
      </w:r>
      <w:r w:rsidRPr="007F6128">
        <w:rPr>
          <w:rFonts w:ascii="Times New Roman" w:eastAsia="Calibri" w:hAnsi="Times New Roman" w:cs="Times New Roman"/>
          <w:color w:val="000000"/>
          <w:sz w:val="28"/>
          <w:szCs w:val="28"/>
        </w:rPr>
        <w:lastRenderedPageBreak/>
        <w:t>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7F6128" w:rsidRPr="007F6128" w:rsidRDefault="007F6128" w:rsidP="007F6128">
      <w:pPr>
        <w:shd w:val="clear" w:color="auto" w:fill="FFFFFF"/>
        <w:spacing w:after="0" w:line="240" w:lineRule="auto"/>
        <w:ind w:left="22" w:right="14"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7F6128" w:rsidRPr="007F6128" w:rsidRDefault="007F6128" w:rsidP="007F6128">
      <w:pPr>
        <w:shd w:val="clear" w:color="auto" w:fill="FFFFFF"/>
        <w:spacing w:after="0" w:line="240" w:lineRule="auto"/>
        <w:ind w:left="14" w:right="14"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Второй раздел </w:t>
      </w:r>
      <w:r w:rsidRPr="007F6128">
        <w:rPr>
          <w:rFonts w:ascii="Times New Roman" w:eastAsia="Calibri" w:hAnsi="Times New Roman" w:cs="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7F6128" w:rsidRPr="007F6128" w:rsidRDefault="007F6128" w:rsidP="007F6128">
      <w:pPr>
        <w:shd w:val="clear" w:color="auto" w:fill="FFFFFF"/>
        <w:spacing w:after="0" w:line="240" w:lineRule="auto"/>
        <w:ind w:left="14" w:right="29" w:firstLine="583"/>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Третий </w:t>
      </w:r>
      <w:r w:rsidRPr="007F6128">
        <w:rPr>
          <w:rFonts w:ascii="Times New Roman" w:eastAsia="Calibri" w:hAnsi="Times New Roman" w:cs="Times New Roman"/>
          <w:i/>
          <w:color w:val="000000"/>
          <w:sz w:val="28"/>
          <w:szCs w:val="28"/>
        </w:rPr>
        <w:t>раздел</w:t>
      </w:r>
      <w:r w:rsidRPr="007F6128">
        <w:rPr>
          <w:rFonts w:ascii="Times New Roman" w:eastAsia="Calibri" w:hAnsi="Times New Roman" w:cs="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7F6128" w:rsidRPr="007F6128" w:rsidRDefault="007F6128" w:rsidP="007F6128">
      <w:pPr>
        <w:shd w:val="clear" w:color="auto" w:fill="FFFFFF"/>
        <w:spacing w:after="0" w:line="240" w:lineRule="auto"/>
        <w:ind w:left="22" w:right="22" w:firstLine="418"/>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Заключение </w:t>
      </w:r>
      <w:r w:rsidRPr="007F6128">
        <w:rPr>
          <w:rFonts w:ascii="Times New Roman" w:eastAsia="Calibri" w:hAnsi="Times New Roman" w:cs="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7F6128" w:rsidRPr="007F6128" w:rsidRDefault="007F6128" w:rsidP="007F6128">
      <w:pPr>
        <w:shd w:val="clear" w:color="auto" w:fill="FFFFFF"/>
        <w:spacing w:after="0" w:line="240" w:lineRule="auto"/>
        <w:ind w:left="29"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7F6128">
        <w:rPr>
          <w:rFonts w:ascii="Times New Roman" w:eastAsia="Calibri" w:hAnsi="Times New Roman" w:cs="Times New Roman"/>
          <w:i/>
          <w:iCs/>
          <w:color w:val="000000"/>
          <w:sz w:val="28"/>
          <w:szCs w:val="28"/>
        </w:rPr>
        <w:t xml:space="preserve">«В ходе выполнения курсовой работы были решены следующие задачи </w:t>
      </w:r>
      <w:r w:rsidRPr="007F6128">
        <w:rPr>
          <w:rFonts w:ascii="Times New Roman" w:eastAsia="Calibri" w:hAnsi="Times New Roman" w:cs="Times New Roman"/>
          <w:color w:val="000000"/>
          <w:sz w:val="28"/>
          <w:szCs w:val="28"/>
        </w:rPr>
        <w:t>...» речь идет о задачах, сформулированных во введении к работе, и степени их решения.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Возможен вариан</w:t>
      </w:r>
      <w:proofErr w:type="gramStart"/>
      <w:r w:rsidRPr="007F6128">
        <w:rPr>
          <w:rFonts w:ascii="Times New Roman" w:eastAsia="Calibri" w:hAnsi="Times New Roman" w:cs="Times New Roman"/>
          <w:color w:val="000000"/>
          <w:sz w:val="28"/>
          <w:szCs w:val="28"/>
        </w:rPr>
        <w:t>т-</w:t>
      </w:r>
      <w:proofErr w:type="gramEnd"/>
      <w:r w:rsidRPr="007F6128">
        <w:rPr>
          <w:rFonts w:ascii="Times New Roman" w:eastAsia="Calibri" w:hAnsi="Times New Roman" w:cs="Times New Roman"/>
          <w:color w:val="000000"/>
          <w:sz w:val="28"/>
          <w:szCs w:val="28"/>
        </w:rPr>
        <w:t>«резюме»,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sz w:val="28"/>
          <w:szCs w:val="28"/>
        </w:rPr>
      </w:pPr>
      <w:proofErr w:type="gramStart"/>
      <w:r w:rsidRPr="007F6128">
        <w:rPr>
          <w:rFonts w:ascii="Times New Roman" w:eastAsia="Calibri" w:hAnsi="Times New Roman" w:cs="Times New Roman"/>
          <w:color w:val="000000"/>
          <w:sz w:val="28"/>
          <w:szCs w:val="28"/>
        </w:rPr>
        <w:t xml:space="preserve">В </w:t>
      </w:r>
      <w:r w:rsidRPr="007F6128">
        <w:rPr>
          <w:rFonts w:ascii="Times New Roman" w:eastAsia="Calibri" w:hAnsi="Times New Roman" w:cs="Times New Roman"/>
          <w:b/>
          <w:i/>
          <w:color w:val="000000"/>
          <w:sz w:val="28"/>
          <w:szCs w:val="28"/>
        </w:rPr>
        <w:t>заключении</w:t>
      </w:r>
      <w:r w:rsidRPr="007F6128">
        <w:rPr>
          <w:rFonts w:ascii="Times New Roman" w:eastAsia="Calibri" w:hAnsi="Times New Roman" w:cs="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roofErr w:type="gramEnd"/>
    </w:p>
    <w:p w:rsidR="007F6128" w:rsidRPr="007F6128" w:rsidRDefault="007F6128" w:rsidP="007F6128">
      <w:pPr>
        <w:shd w:val="clear" w:color="auto" w:fill="FFFFFF"/>
        <w:spacing w:after="0" w:line="240" w:lineRule="auto"/>
        <w:ind w:left="50"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После заключения в курсовой работе приводится </w:t>
      </w:r>
      <w:r w:rsidR="000948C2">
        <w:rPr>
          <w:rFonts w:ascii="Times New Roman" w:eastAsia="Calibri" w:hAnsi="Times New Roman" w:cs="Times New Roman"/>
          <w:i/>
          <w:iCs/>
          <w:color w:val="000000"/>
          <w:sz w:val="28"/>
          <w:szCs w:val="28"/>
        </w:rPr>
        <w:t>список источников</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составленный в соответствии с </w:t>
      </w:r>
      <w:r w:rsidR="008165EE" w:rsidRPr="008165EE">
        <w:rPr>
          <w:rFonts w:ascii="Times New Roman" w:hAnsi="Times New Roman" w:cs="Times New Roman"/>
          <w:sz w:val="28"/>
          <w:szCs w:val="28"/>
        </w:rPr>
        <w:t xml:space="preserve">ГОСТ </w:t>
      </w:r>
      <w:proofErr w:type="gramStart"/>
      <w:r w:rsidR="008165EE" w:rsidRPr="008165EE">
        <w:rPr>
          <w:rFonts w:ascii="Times New Roman" w:hAnsi="Times New Roman" w:cs="Times New Roman"/>
          <w:sz w:val="28"/>
          <w:szCs w:val="28"/>
        </w:rPr>
        <w:t>Р</w:t>
      </w:r>
      <w:proofErr w:type="gramEnd"/>
      <w:r w:rsidR="008165EE" w:rsidRPr="008165EE">
        <w:rPr>
          <w:rFonts w:ascii="Times New Roman" w:hAnsi="Times New Roman" w:cs="Times New Roman"/>
          <w:sz w:val="28"/>
          <w:szCs w:val="28"/>
        </w:rPr>
        <w:t xml:space="preserve"> 7.0.5-2008. Библиографическая </w:t>
      </w:r>
      <w:r w:rsidR="000948C2">
        <w:rPr>
          <w:rFonts w:ascii="Times New Roman" w:hAnsi="Times New Roman" w:cs="Times New Roman"/>
          <w:sz w:val="28"/>
          <w:szCs w:val="28"/>
        </w:rPr>
        <w:t>ссылка</w:t>
      </w:r>
      <w:r w:rsidR="008165EE" w:rsidRPr="008165EE">
        <w:rPr>
          <w:rFonts w:ascii="Times New Roman" w:hAnsi="Times New Roman" w:cs="Times New Roman"/>
          <w:sz w:val="28"/>
          <w:szCs w:val="28"/>
        </w:rPr>
        <w:t>. Общие требования и правила составления</w:t>
      </w:r>
      <w:r w:rsidR="008165EE">
        <w:rPr>
          <w:rFonts w:ascii="Times New Roman" w:hAnsi="Times New Roman" w:cs="Times New Roman"/>
          <w:sz w:val="28"/>
          <w:szCs w:val="28"/>
        </w:rPr>
        <w:t>.</w:t>
      </w:r>
      <w:r w:rsidRPr="007F6128">
        <w:rPr>
          <w:rFonts w:ascii="Times New Roman" w:eastAsia="Calibri" w:hAnsi="Times New Roman" w:cs="Times New Roman"/>
          <w:color w:val="000000"/>
          <w:sz w:val="28"/>
          <w:szCs w:val="28"/>
        </w:rPr>
        <w:t xml:space="preserve"> Список отражает объем</w:t>
      </w:r>
      <w:r w:rsidR="008165EE">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color w:val="000000"/>
          <w:sz w:val="28"/>
          <w:szCs w:val="28"/>
        </w:rPr>
        <w:t>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7F6128" w:rsidRPr="007F6128" w:rsidRDefault="007F6128" w:rsidP="007F6128">
      <w:pPr>
        <w:shd w:val="clear" w:color="auto" w:fill="FFFFFF"/>
        <w:spacing w:after="0" w:line="240" w:lineRule="auto"/>
        <w:ind w:right="50" w:firstLine="562"/>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В приложении</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w:t>
      </w:r>
      <w:r w:rsidRPr="007F6128">
        <w:rPr>
          <w:rFonts w:ascii="Times New Roman" w:eastAsia="Calibri" w:hAnsi="Times New Roman" w:cs="Times New Roman"/>
          <w:color w:val="000000"/>
          <w:sz w:val="28"/>
          <w:szCs w:val="28"/>
        </w:rPr>
        <w:lastRenderedPageBreak/>
        <w:t xml:space="preserve">образом, содержание курсовой работы должно </w:t>
      </w:r>
      <w:r w:rsidRPr="007F6128">
        <w:rPr>
          <w:rFonts w:ascii="Times New Roman" w:eastAsia="Calibri" w:hAnsi="Times New Roman" w:cs="Times New Roman"/>
          <w:b/>
          <w:bCs/>
          <w:i/>
          <w:color w:val="000000"/>
          <w:sz w:val="28"/>
          <w:szCs w:val="28"/>
        </w:rPr>
        <w:t>соответствовать</w:t>
      </w:r>
      <w:r w:rsidRPr="007F6128">
        <w:rPr>
          <w:rFonts w:ascii="Times New Roman" w:eastAsia="Calibri" w:hAnsi="Times New Roman" w:cs="Times New Roman"/>
          <w:b/>
          <w:bCs/>
          <w:color w:val="000000"/>
          <w:sz w:val="28"/>
          <w:szCs w:val="28"/>
        </w:rPr>
        <w:t xml:space="preserve"> </w:t>
      </w:r>
      <w:r w:rsidRPr="007F6128">
        <w:rPr>
          <w:rFonts w:ascii="Times New Roman" w:eastAsia="Calibri" w:hAnsi="Times New Roman" w:cs="Times New Roman"/>
          <w:color w:val="000000"/>
          <w:sz w:val="28"/>
          <w:szCs w:val="28"/>
        </w:rPr>
        <w:t>ее целям и задачам, по структуре и объему должна соответствовать требованиям, представленным в таблице 1:</w:t>
      </w:r>
    </w:p>
    <w:p w:rsidR="007F6128" w:rsidRPr="007F6128" w:rsidRDefault="007F6128" w:rsidP="007F6128">
      <w:pPr>
        <w:jc w:val="right"/>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Таблица 1 </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Структура и объем курсовой работы</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7F6128" w:rsidRPr="007F6128" w:rsidTr="007F6128">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21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Объем (в страницах)</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10-15</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36"/>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8. </w:t>
            </w:r>
            <w:r w:rsidR="00374D58">
              <w:rPr>
                <w:rFonts w:ascii="Times New Roman" w:eastAsia="Calibri" w:hAnsi="Times New Roman" w:cs="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 менее 25 источников)</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неограничен</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numPr>
                <w:ilvl w:val="1"/>
                <w:numId w:val="5"/>
              </w:numPr>
              <w:shd w:val="clear" w:color="auto" w:fill="FFFFFF"/>
              <w:autoSpaceDE w:val="0"/>
              <w:autoSpaceDN w:val="0"/>
              <w:adjustRightInd w:val="0"/>
              <w:spacing w:after="0" w:line="240" w:lineRule="auto"/>
              <w:contextualSpacing/>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без приложений</w:t>
            </w:r>
          </w:p>
        </w:tc>
      </w:tr>
    </w:tbl>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3. ОСНОВНЫЕ ЭТАПЫ ВЫПОЛНЕНИЯ</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caps/>
          <w:sz w:val="28"/>
          <w:szCs w:val="28"/>
          <w:lang w:eastAsia="ru-RU"/>
        </w:rPr>
        <w:t xml:space="preserve">курсовой работы </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7F6128" w:rsidRDefault="007F6128" w:rsidP="007F6128">
      <w:pPr>
        <w:shd w:val="clear" w:color="auto" w:fill="FFFFFF"/>
        <w:spacing w:after="0" w:line="240" w:lineRule="auto"/>
        <w:ind w:left="29"/>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7F6128" w:rsidRPr="00094DA3" w:rsidRDefault="007F6128" w:rsidP="007F6128">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7F6128" w:rsidRPr="00094DA3" w:rsidRDefault="007F6128" w:rsidP="007F6128">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направлению 40.0</w:t>
      </w:r>
      <w:r>
        <w:rPr>
          <w:rFonts w:ascii="Times New Roman" w:hAnsi="Times New Roman"/>
          <w:sz w:val="28"/>
          <w:szCs w:val="28"/>
        </w:rPr>
        <w:t>4</w:t>
      </w:r>
      <w:r w:rsidRPr="00094DA3">
        <w:rPr>
          <w:rFonts w:ascii="Times New Roman" w:hAnsi="Times New Roman"/>
          <w:sz w:val="28"/>
          <w:szCs w:val="28"/>
        </w:rPr>
        <w:t xml:space="preserve">.01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 xml:space="preserve">ктуальные </w:t>
      </w:r>
      <w:r w:rsidR="00C55C04" w:rsidRPr="00C55C04">
        <w:rPr>
          <w:rFonts w:ascii="Times New Roman" w:eastAsia="Times New Roman" w:hAnsi="Times New Roman" w:cs="Times New Roman"/>
          <w:spacing w:val="4"/>
          <w:sz w:val="28"/>
          <w:szCs w:val="28"/>
          <w:lang w:eastAsia="ru-RU"/>
        </w:rPr>
        <w:lastRenderedPageBreak/>
        <w:t>проблемы уголовно-процессуального права</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7F6128" w:rsidRDefault="007F6128" w:rsidP="007F6128">
      <w:pPr>
        <w:shd w:val="clear" w:color="auto" w:fill="FFFFFF"/>
        <w:spacing w:after="0" w:line="240" w:lineRule="auto"/>
        <w:ind w:left="648"/>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374D58">
        <w:rPr>
          <w:rFonts w:ascii="Times New Roman" w:hAnsi="Times New Roman"/>
          <w:i/>
          <w:iCs/>
          <w:color w:val="000000"/>
          <w:sz w:val="28"/>
          <w:szCs w:val="28"/>
        </w:rPr>
        <w:t>источников</w:t>
      </w:r>
    </w:p>
    <w:p w:rsidR="007F6128" w:rsidRDefault="007F6128" w:rsidP="007F6128">
      <w:pPr>
        <w:shd w:val="clear" w:color="auto" w:fill="FFFFFF"/>
        <w:spacing w:after="0" w:line="240" w:lineRule="auto"/>
        <w:ind w:left="29" w:right="36" w:firstLine="576"/>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7F6128" w:rsidRPr="00094DA3" w:rsidRDefault="007F6128" w:rsidP="007F6128">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7F6128" w:rsidRPr="00094DA3" w:rsidRDefault="007F6128" w:rsidP="008165EE">
      <w:pPr>
        <w:numPr>
          <w:ilvl w:val="0"/>
          <w:numId w:val="6"/>
        </w:numPr>
        <w:shd w:val="clear" w:color="auto" w:fill="FFFFFF"/>
        <w:spacing w:after="0" w:line="240" w:lineRule="auto"/>
        <w:ind w:left="0" w:right="43" w:firstLine="709"/>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7F6128" w:rsidRPr="00094DA3" w:rsidRDefault="007F6128" w:rsidP="008165EE">
      <w:pPr>
        <w:numPr>
          <w:ilvl w:val="0"/>
          <w:numId w:val="6"/>
        </w:numPr>
        <w:shd w:val="clear" w:color="auto" w:fill="FFFFFF"/>
        <w:tabs>
          <w:tab w:val="num" w:pos="0"/>
        </w:tabs>
        <w:spacing w:after="0" w:line="240" w:lineRule="auto"/>
        <w:ind w:left="0" w:firstLine="709"/>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7F6128" w:rsidRPr="00094DA3" w:rsidRDefault="007F6128" w:rsidP="007F6128">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7F6128" w:rsidRDefault="007F6128" w:rsidP="007F6128">
      <w:pPr>
        <w:shd w:val="clear" w:color="auto" w:fill="FFFFFF"/>
        <w:spacing w:after="0" w:line="240" w:lineRule="auto"/>
        <w:ind w:left="2117"/>
        <w:rPr>
          <w:rFonts w:ascii="Times New Roman" w:hAnsi="Times New Roman"/>
          <w:i/>
          <w:iCs/>
          <w:color w:val="000000"/>
          <w:sz w:val="28"/>
          <w:szCs w:val="28"/>
        </w:rPr>
      </w:pPr>
    </w:p>
    <w:p w:rsidR="007F6128" w:rsidRDefault="007F6128" w:rsidP="007F6128">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7F6128" w:rsidRDefault="007F6128" w:rsidP="007F6128">
      <w:pPr>
        <w:shd w:val="clear" w:color="auto" w:fill="FFFFFF"/>
        <w:spacing w:after="0" w:line="240" w:lineRule="auto"/>
        <w:ind w:left="43" w:firstLine="554"/>
        <w:jc w:val="both"/>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7F6128" w:rsidRPr="00094DA3" w:rsidRDefault="007F6128" w:rsidP="007F6128">
      <w:pPr>
        <w:shd w:val="clear" w:color="auto" w:fill="FFFFFF"/>
        <w:spacing w:after="0" w:line="240" w:lineRule="auto"/>
        <w:jc w:val="both"/>
        <w:rPr>
          <w:rFonts w:ascii="Times New Roman" w:hAnsi="Times New Roman"/>
          <w:sz w:val="28"/>
          <w:szCs w:val="28"/>
        </w:rPr>
      </w:pPr>
    </w:p>
    <w:p w:rsidR="007F6128" w:rsidRPr="00094DA3" w:rsidRDefault="007F6128" w:rsidP="007F6128">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7F6128" w:rsidRPr="00094DA3" w:rsidRDefault="007F6128" w:rsidP="007F6128">
      <w:pPr>
        <w:spacing w:after="0" w:line="240" w:lineRule="auto"/>
        <w:jc w:val="center"/>
        <w:rPr>
          <w:rFonts w:ascii="Times New Roman" w:hAnsi="Times New Roman"/>
          <w:sz w:val="28"/>
          <w:szCs w:val="28"/>
          <w:lang w:eastAsia="ru-RU"/>
        </w:rPr>
      </w:pPr>
    </w:p>
    <w:p w:rsidR="007F6128" w:rsidRPr="00094DA3" w:rsidRDefault="007F6128" w:rsidP="007F6128">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7F6128" w:rsidRPr="00094DA3" w:rsidRDefault="007F6128" w:rsidP="007F6128">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7F6128" w:rsidRPr="00094DA3" w:rsidRDefault="007F6128" w:rsidP="007F6128">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7F6128" w:rsidRDefault="007F6128" w:rsidP="007F6128">
      <w:pPr>
        <w:shd w:val="clear" w:color="auto" w:fill="FFFFFF"/>
        <w:spacing w:after="0" w:line="240" w:lineRule="auto"/>
        <w:ind w:left="14" w:right="29" w:firstLine="871"/>
        <w:jc w:val="both"/>
        <w:rPr>
          <w:rFonts w:ascii="Times New Roman" w:hAnsi="Times New Roman"/>
          <w:color w:val="000000"/>
          <w:sz w:val="28"/>
          <w:szCs w:val="28"/>
        </w:rPr>
      </w:pPr>
    </w:p>
    <w:p w:rsidR="007F6128"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7F6128" w:rsidRPr="00094DA3"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p>
    <w:p w:rsidR="007F6128" w:rsidRPr="00094DA3" w:rsidRDefault="007F6128" w:rsidP="007F6128">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 xml:space="preserve">Написанную и правильно оформленную курсовую работу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xml:space="preserve">. </w:t>
      </w:r>
      <w:r>
        <w:rPr>
          <w:rFonts w:ascii="Times New Roman" w:hAnsi="Times New Roman"/>
          <w:color w:val="000000"/>
          <w:sz w:val="28"/>
          <w:szCs w:val="28"/>
        </w:rPr>
        <w:t>112</w:t>
      </w:r>
      <w:r w:rsidRPr="00094DA3">
        <w:rPr>
          <w:rFonts w:ascii="Times New Roman" w:hAnsi="Times New Roman"/>
          <w:color w:val="000000"/>
          <w:sz w:val="28"/>
          <w:szCs w:val="28"/>
        </w:rPr>
        <w:t xml:space="preserve"> УК </w:t>
      </w:r>
      <w:r>
        <w:rPr>
          <w:rFonts w:ascii="Times New Roman" w:hAnsi="Times New Roman"/>
          <w:color w:val="000000"/>
          <w:sz w:val="28"/>
          <w:szCs w:val="28"/>
        </w:rPr>
        <w:t>6</w:t>
      </w:r>
      <w:r w:rsidRPr="00094DA3">
        <w:rPr>
          <w:rFonts w:ascii="Times New Roman" w:hAnsi="Times New Roman"/>
          <w:color w:val="000000"/>
          <w:sz w:val="28"/>
          <w:szCs w:val="28"/>
        </w:rPr>
        <w:t>) для ее рецензирования.</w:t>
      </w:r>
    </w:p>
    <w:p w:rsidR="007F6128" w:rsidRPr="00094DA3" w:rsidRDefault="007F6128" w:rsidP="007F6128">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F6128" w:rsidRPr="00094DA3" w:rsidRDefault="007F6128" w:rsidP="007F6128">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 xml:space="preserve">Проверенная курсовая работа возвращается </w:t>
      </w:r>
      <w:r>
        <w:rPr>
          <w:rFonts w:ascii="Times New Roman" w:hAnsi="Times New Roman"/>
          <w:color w:val="000000"/>
          <w:sz w:val="28"/>
          <w:szCs w:val="28"/>
        </w:rPr>
        <w:t>магистранту</w:t>
      </w:r>
      <w:r w:rsidRPr="00094DA3">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885791" w:rsidRDefault="007F6128" w:rsidP="007F6128">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 xml:space="preserve">Защита курсовой работы проводится в форме публичной защиты перед комиссией, при непосредственном участии руководителя. В ходе защиты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7F6128" w:rsidRPr="00094DA3" w:rsidRDefault="007F6128" w:rsidP="007F6128">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 xml:space="preserve">и и обоснованными предложениями,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7F6128" w:rsidRPr="00094DA3" w:rsidRDefault="007F6128" w:rsidP="007F6128">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w:t>
      </w:r>
      <w:r w:rsidRPr="00094DA3">
        <w:rPr>
          <w:rFonts w:ascii="Times New Roman" w:hAnsi="Times New Roman"/>
          <w:color w:val="000000"/>
          <w:sz w:val="28"/>
          <w:szCs w:val="28"/>
        </w:rPr>
        <w:lastRenderedPageBreak/>
        <w:t>обоснованными предложениями</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7F6128" w:rsidRPr="00094DA3" w:rsidRDefault="007F6128" w:rsidP="007F6128">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Представлены необоснованные предложения. При её защите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7F6128" w:rsidRPr="00094DA3" w:rsidRDefault="007F6128" w:rsidP="007F6128">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xml:space="preserve">, что свидетельствует </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не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C55C04" w:rsidP="00C55C04">
      <w:pPr>
        <w:overflowPunct w:val="0"/>
        <w:autoSpaceDE w:val="0"/>
        <w:autoSpaceDN w:val="0"/>
        <w:adjustRightInd w:val="0"/>
        <w:spacing w:after="0" w:line="240" w:lineRule="auto"/>
        <w:ind w:left="927"/>
        <w:jc w:val="center"/>
        <w:textAlignment w:val="baseline"/>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4.</w:t>
      </w:r>
      <w:r w:rsidR="000D2E7E" w:rsidRPr="000D2E7E">
        <w:rPr>
          <w:rFonts w:ascii="Times New Roman" w:eastAsia="Times New Roman" w:hAnsi="Times New Roman" w:cs="Times New Roman"/>
          <w:b/>
          <w:caps/>
          <w:sz w:val="28"/>
          <w:szCs w:val="28"/>
          <w:lang w:eastAsia="ru-RU"/>
        </w:rPr>
        <w:t>Примерная тематика курсовых работ</w:t>
      </w: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Уголовное преследование: понятие и виды.</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Прокурор как участник досудебного производства по уголовным делам.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Следователь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Руководитель следственного органа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Органы дознания в уголовно-процессуальном законодательстве.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Потерпевший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Деятельность следователя (дознавателя) по обеспечению прав и законных интересов потерпевшего.</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Обвиняемый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Защитник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Деятельность следователя (дознавателя) по обеспечению прав и законных интересов подозреваемого, обвиняемого.</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Представительство в уголовном судопроизводстве.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Гражданский истец и гражданский ответчик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Гражданский иск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Эксперт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Доказательства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Обстоятельства, подлежащие доказыванию по уголовному делу.</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Доказывание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Вещественные доказательства.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Протоколы следственных действий и судебного заседания.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Использование в доказывании результатов оперативно-розыскной деятельности.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Задержание </w:t>
      </w:r>
      <w:proofErr w:type="gramStart"/>
      <w:r w:rsidRPr="007F4FB9">
        <w:rPr>
          <w:rFonts w:ascii="Times New Roman" w:hAnsi="Times New Roman" w:cs="Times New Roman"/>
          <w:sz w:val="28"/>
          <w:szCs w:val="28"/>
        </w:rPr>
        <w:t>подозреваемого</w:t>
      </w:r>
      <w:proofErr w:type="gramEnd"/>
      <w:r w:rsidRPr="007F4FB9">
        <w:rPr>
          <w:rFonts w:ascii="Times New Roman" w:hAnsi="Times New Roman" w:cs="Times New Roman"/>
          <w:sz w:val="28"/>
          <w:szCs w:val="28"/>
        </w:rPr>
        <w:t>.</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Избрание, изменение и отмена мер пресечения.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Заключение под стражу.</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Залог как мера пресечения.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Процессуальные особенности избрания мер пресечения, допускаемых только по судебному решению, при осуществлении предварительного расследования.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Наложение ареста на имущество как мера процессуального принуждения.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Обжалование как форма правовой защиты прав участников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Заявление и разрешение ходатайств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Процессуальные документы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Реабилитация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Поводы и основание для возбуждения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Сообщение о совершенном или готовящемся преступлении, полученных из иных источников, как повод для возбуждения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Отказ в возбуждении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Предварительное расследование: понятие и общие условия.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Досудебное соглашение о сотрудничестве.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Предварительное следствие как форма предварительного расследования.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Дознание как форма предварительного расследования.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неотложных следственных действий.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Освидетельствование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Следственный эксперимент.</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Обыск: понятие, основания, порядок 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Выемка: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Контроль и запись переговоров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Допрос: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Очная ставка: понятие, основания, порядок производства.</w:t>
      </w:r>
    </w:p>
    <w:p w:rsidR="00C55C04" w:rsidRPr="007F4FB9" w:rsidRDefault="00C55C04" w:rsidP="008165EE">
      <w:pPr>
        <w:numPr>
          <w:ilvl w:val="0"/>
          <w:numId w:val="11"/>
        </w:numPr>
        <w:tabs>
          <w:tab w:val="left" w:pos="540"/>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Предъявление для опознания: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Назначение и производство судебной экспертизы.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Судебный порядок получения разрешения на производство следственных и иных процессуальных действий.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Привлечение в качестве обвиняемого. Предъявление обвинения.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Приостановление и возобновление предварительного следствия.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4"/>
          <w:sz w:val="28"/>
          <w:szCs w:val="28"/>
        </w:rPr>
      </w:pPr>
      <w:r w:rsidRPr="007F4FB9">
        <w:rPr>
          <w:rFonts w:ascii="Times New Roman" w:hAnsi="Times New Roman" w:cs="Times New Roman"/>
          <w:spacing w:val="-4"/>
          <w:sz w:val="28"/>
          <w:szCs w:val="28"/>
        </w:rPr>
        <w:t>Прекращение уголовного дела в связи с отсутствием в деянии состава преступления.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в связи с непричастностью подозреваемого или обвиняемого к совершению преступления.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Отказ в возбуждении уголовного дела или его прекращение  в связи с истечением сроков давности уголовного преследования.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в связи с деятельным раскаянием.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дела в связи с примирением сторон.</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с применением принудительной меры воспитательного воздействия.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Окончание предварительного следствия с обвинительным заключением.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Окончание дознания с обвинительным актом.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Подсудность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Предварительное слушание.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Судебное разбирательство в суде первой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суде второй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Исполнение приговора.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суде кассационной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надзорной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Возобновление производства по уголовному делу ввиду новых или вновь открывшихся обстоятельств.</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Особый порядок принятия судебного решения при согласии обвиняемого с предъявленным обвинением.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Особый порядок судебного разбирательства при заключении досудебного соглашения о сотрудничестве.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у мирового судьи.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в суде с участием присяжных заседателей.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Вердикт и приговор.</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по уголовным делам в отношении отдельных категорий лиц.</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Производство по уголовным делам в отношении несовершеннолетних.</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о применении принудительных мер медицинского характера.</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по уголовным делам в отношении отдельных категорий лиц.</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Взаимодействие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w:t>
      </w:r>
    </w:p>
    <w:p w:rsidR="00C55C04" w:rsidRPr="007F4FB9" w:rsidRDefault="00C55C04" w:rsidP="008165EE">
      <w:pPr>
        <w:numPr>
          <w:ilvl w:val="0"/>
          <w:numId w:val="11"/>
        </w:numPr>
        <w:tabs>
          <w:tab w:val="left" w:pos="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Выдача лица для уголовного преследования или исполнения приговора.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Уголовный процесс отдельных зарубежных государств.</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Свободная тема (по согласованию с научным руководителем).</w:t>
      </w:r>
    </w:p>
    <w:p w:rsidR="008165EE" w:rsidRDefault="008165EE" w:rsidP="000D2E7E">
      <w:pPr>
        <w:spacing w:after="0" w:line="240" w:lineRule="auto"/>
        <w:ind w:firstLine="567"/>
        <w:jc w:val="center"/>
        <w:rPr>
          <w:rFonts w:ascii="Times New Roman" w:eastAsia="Times New Roman" w:hAnsi="Times New Roman" w:cs="Times New Roman"/>
          <w:b/>
          <w:sz w:val="28"/>
          <w:szCs w:val="28"/>
          <w:lang w:eastAsia="ru-RU"/>
        </w:rPr>
      </w:pP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5. ТРЕБОВАНИЯ К ОФОРМЛЕНИЮ</w:t>
      </w: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КУРСОВОЙ РАБОТЫ</w:t>
      </w:r>
    </w:p>
    <w:p w:rsidR="000D2E7E" w:rsidRPr="000D2E7E" w:rsidRDefault="000D2E7E" w:rsidP="000D2E7E">
      <w:pPr>
        <w:spacing w:after="0" w:line="240" w:lineRule="auto"/>
        <w:ind w:firstLine="567"/>
        <w:jc w:val="center"/>
        <w:rPr>
          <w:rFonts w:ascii="Times New Roman" w:eastAsia="Times New Roman" w:hAnsi="Times New Roman" w:cs="Times New Roman"/>
          <w:b/>
          <w:i/>
          <w:sz w:val="28"/>
          <w:szCs w:val="28"/>
          <w:lang w:eastAsia="ru-RU"/>
        </w:rPr>
      </w:pPr>
    </w:p>
    <w:p w:rsidR="005D1622" w:rsidRPr="00B251E2" w:rsidRDefault="005D1622" w:rsidP="005D162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5D1622" w:rsidRPr="00741C82" w:rsidRDefault="005D1622" w:rsidP="005D1622">
      <w:pPr>
        <w:pStyle w:val="a5"/>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741C82">
        <w:rPr>
          <w:rFonts w:ascii="Times New Roman" w:hAnsi="Times New Roman" w:cs="Times New Roman"/>
          <w:spacing w:val="-6"/>
          <w:sz w:val="28"/>
          <w:szCs w:val="28"/>
        </w:rPr>
        <w:t>приложении 1.</w:t>
      </w:r>
    </w:p>
    <w:p w:rsidR="005D1622" w:rsidRPr="00B251E2" w:rsidRDefault="005D1622" w:rsidP="005D1622">
      <w:pPr>
        <w:pStyle w:val="Normal"/>
        <w:ind w:firstLine="709"/>
        <w:jc w:val="both"/>
        <w:rPr>
          <w:sz w:val="28"/>
          <w:szCs w:val="28"/>
        </w:rPr>
      </w:pPr>
      <w:r w:rsidRPr="00741C82">
        <w:rPr>
          <w:sz w:val="28"/>
          <w:szCs w:val="28"/>
        </w:rPr>
        <w:t xml:space="preserve">Слово «СОДЕРЖАНИЕ» </w:t>
      </w:r>
      <w:proofErr w:type="gramStart"/>
      <w:r w:rsidRPr="00741C82">
        <w:rPr>
          <w:sz w:val="28"/>
          <w:szCs w:val="28"/>
        </w:rPr>
        <w:t>пишется прописными буквами</w:t>
      </w:r>
      <w:r w:rsidRPr="00B251E2">
        <w:rPr>
          <w:sz w:val="28"/>
          <w:szCs w:val="28"/>
        </w:rPr>
        <w:t xml:space="preserve">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5D1622" w:rsidRDefault="005D1622" w:rsidP="005D162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5D1622" w:rsidRPr="00B251E2" w:rsidRDefault="005D1622" w:rsidP="005D1622">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5D1622" w:rsidRPr="00616F41" w:rsidRDefault="005D1622" w:rsidP="005D1622">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5D1622" w:rsidRPr="00616F41" w:rsidRDefault="005D1622" w:rsidP="005D1622">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5D1622" w:rsidRPr="00616F41" w:rsidRDefault="005D1622" w:rsidP="005D1622">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5D1622" w:rsidRPr="00616F41" w:rsidRDefault="005D1622" w:rsidP="005D1622">
      <w:pPr>
        <w:pStyle w:val="ab"/>
        <w:shd w:val="clear" w:color="auto" w:fill="FFFFFF"/>
        <w:tabs>
          <w:tab w:val="left" w:pos="2640"/>
        </w:tabs>
        <w:ind w:firstLine="709"/>
        <w:jc w:val="both"/>
        <w:rPr>
          <w:i/>
          <w:szCs w:val="28"/>
        </w:rPr>
      </w:pPr>
    </w:p>
    <w:p w:rsidR="005D1622" w:rsidRDefault="005D1622" w:rsidP="005D1622">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lastRenderedPageBreak/>
        <w:t xml:space="preserve">                  1. ОСОБЕННОСТИ КОММЕРЧЕСКОЙ ДЕЯТЕЛЬНОСТИ</w:t>
      </w:r>
    </w:p>
    <w:p w:rsidR="005D1622" w:rsidRDefault="005D1622" w:rsidP="005D1622">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5D1622" w:rsidRDefault="005D1622" w:rsidP="005D1622">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5D1622" w:rsidRDefault="005D1622" w:rsidP="005D1622">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5D1622" w:rsidRDefault="005D1622" w:rsidP="005D1622">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5D1622" w:rsidRDefault="005D1622" w:rsidP="005D1622">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5D1622" w:rsidRPr="001C675C" w:rsidRDefault="005D1622" w:rsidP="005D1622">
      <w:pPr>
        <w:pStyle w:val="Normal"/>
        <w:ind w:firstLine="709"/>
        <w:jc w:val="both"/>
        <w:rPr>
          <w:iCs/>
          <w:sz w:val="28"/>
          <w:szCs w:val="28"/>
        </w:rPr>
      </w:pPr>
    </w:p>
    <w:p w:rsidR="005D1622" w:rsidRDefault="005D1622" w:rsidP="005D1622">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62848" behindDoc="0" locked="0" layoutInCell="1" allowOverlap="1" wp14:anchorId="0651B982" wp14:editId="08467371">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5D1622" w:rsidRDefault="005D1622" w:rsidP="005D1622">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5D1622" w:rsidRDefault="005D1622" w:rsidP="005D1622">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3872" behindDoc="0" locked="0" layoutInCell="1" allowOverlap="1" wp14:anchorId="5F3EA542" wp14:editId="0156C107">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622" w:rsidRDefault="005D1622" w:rsidP="005D1622">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5D1622" w:rsidRDefault="005D1622" w:rsidP="005D1622">
                      <w:pPr>
                        <w:spacing w:line="240" w:lineRule="exact"/>
                        <w:jc w:val="center"/>
                      </w:pPr>
                      <w:r>
                        <w:t xml:space="preserve">1,5 </w:t>
                      </w:r>
                      <w:proofErr w:type="spellStart"/>
                      <w:r>
                        <w:t>инт</w:t>
                      </w:r>
                      <w:proofErr w:type="spellEnd"/>
                      <w:r>
                        <w:t>.</w:t>
                      </w:r>
                    </w:p>
                  </w:txbxContent>
                </v:textbox>
              </v:rect>
            </w:pict>
          </mc:Fallback>
        </mc:AlternateContent>
      </w:r>
    </w:p>
    <w:p w:rsidR="005D1622" w:rsidRPr="001C675C" w:rsidRDefault="005D1622" w:rsidP="005D1622">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5D1622" w:rsidRPr="001C675C" w:rsidRDefault="005D1622" w:rsidP="005D1622">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5D1622" w:rsidRDefault="005D1622" w:rsidP="005D1622">
      <w:pPr>
        <w:pStyle w:val="a5"/>
        <w:spacing w:after="0" w:line="240" w:lineRule="auto"/>
        <w:ind w:left="1044"/>
        <w:jc w:val="both"/>
        <w:rPr>
          <w:rFonts w:ascii="Arial" w:hAnsi="Arial" w:cs="Arial"/>
          <w:sz w:val="24"/>
          <w:szCs w:val="24"/>
        </w:rPr>
      </w:pPr>
    </w:p>
    <w:p w:rsidR="005D1622" w:rsidRPr="001C675C" w:rsidRDefault="005D1622" w:rsidP="005D1622">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5D1622" w:rsidRPr="001C675C" w:rsidRDefault="005D1622" w:rsidP="005D1622">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rsidR="005D1622" w:rsidRPr="001C675C" w:rsidRDefault="005D1622" w:rsidP="005D1622">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5D1622" w:rsidRPr="001C675C" w:rsidRDefault="005D1622" w:rsidP="005D1622">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5D1622" w:rsidRPr="001C675C" w:rsidRDefault="005D1622" w:rsidP="005D1622">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5D1622" w:rsidRPr="001C675C"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5D1622" w:rsidRPr="001C675C"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lastRenderedPageBreak/>
        <w:t>межстрочный интервал – полуторный;</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5D1622" w:rsidRPr="001C675C" w:rsidRDefault="005D1622" w:rsidP="005D1622">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5D1622" w:rsidRPr="001C675C" w:rsidRDefault="005D1622" w:rsidP="005D162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5D1622" w:rsidRPr="001C675C" w:rsidRDefault="005D1622" w:rsidP="005D162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5D1622" w:rsidRPr="001C675C" w:rsidRDefault="005D1622" w:rsidP="005D1622">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5D1622" w:rsidRPr="001C675C"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1C675C">
        <w:rPr>
          <w:i/>
          <w:szCs w:val="28"/>
        </w:rPr>
        <w:t>Формулы</w:t>
      </w:r>
    </w:p>
    <w:p w:rsidR="005D1622" w:rsidRPr="001C675C" w:rsidRDefault="005D1622" w:rsidP="005D1622">
      <w:pPr>
        <w:pStyle w:val="ab"/>
        <w:ind w:firstLine="709"/>
        <w:rPr>
          <w:i/>
          <w:szCs w:val="28"/>
        </w:rPr>
      </w:pPr>
    </w:p>
    <w:p w:rsidR="005D1622" w:rsidRPr="001C675C" w:rsidRDefault="005D1622" w:rsidP="005D1622">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5D1622" w:rsidRPr="001C675C" w:rsidRDefault="005D1622" w:rsidP="005D1622">
      <w:pPr>
        <w:pStyle w:val="ab"/>
        <w:ind w:left="709"/>
        <w:jc w:val="both"/>
        <w:rPr>
          <w:szCs w:val="28"/>
        </w:rPr>
      </w:pPr>
      <w:r w:rsidRPr="001C675C">
        <w:rPr>
          <w:szCs w:val="28"/>
        </w:rPr>
        <w:t>Формулы могут размещаться:</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самостоятельного значения), например:</w:t>
      </w:r>
      <w:proofErr w:type="gramEnd"/>
    </w:p>
    <w:p w:rsidR="005D1622" w:rsidRDefault="005D1622" w:rsidP="005D1622">
      <w:pPr>
        <w:pStyle w:val="ab"/>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96444" r:id="rId10"/>
        </w:object>
      </w:r>
      <w:r>
        <w:t xml:space="preserve">,                                      </w:t>
      </w:r>
      <w:r>
        <w:rPr>
          <w:rFonts w:ascii="Arial" w:hAnsi="Arial" w:cs="Arial"/>
          <w:sz w:val="24"/>
          <w:szCs w:val="24"/>
        </w:rPr>
        <w:t>(1)</w:t>
      </w:r>
    </w:p>
    <w:p w:rsidR="005D1622" w:rsidRDefault="005D1622" w:rsidP="005D1622">
      <w:pPr>
        <w:pStyle w:val="ab"/>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896445"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896446" r:id="rId14"/>
        </w:object>
      </w:r>
      <w:r w:rsidRPr="00B55C7C">
        <w:t>.</w:t>
      </w:r>
      <w:r>
        <w:t xml:space="preserve">              </w:t>
      </w:r>
      <w:r>
        <w:rPr>
          <w:rFonts w:ascii="Arial" w:hAnsi="Arial" w:cs="Arial"/>
          <w:sz w:val="24"/>
          <w:szCs w:val="24"/>
        </w:rPr>
        <w:t>(2)</w:t>
      </w:r>
    </w:p>
    <w:p w:rsidR="005D1622" w:rsidRDefault="005D1622" w:rsidP="005D1622">
      <w:pPr>
        <w:pStyle w:val="Normal"/>
        <w:ind w:firstLine="709"/>
        <w:jc w:val="both"/>
        <w:rPr>
          <w:rFonts w:ascii="Arial" w:hAnsi="Arial" w:cs="Arial"/>
          <w:sz w:val="24"/>
          <w:szCs w:val="24"/>
        </w:rPr>
      </w:pPr>
    </w:p>
    <w:p w:rsidR="005D1622" w:rsidRPr="00351898" w:rsidRDefault="005D1622" w:rsidP="005D1622">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5D1622"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5D1622" w:rsidRPr="00351898" w:rsidRDefault="005D1622" w:rsidP="005D1622">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lastRenderedPageBreak/>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5D1622" w:rsidRPr="00351898" w:rsidRDefault="005D1622" w:rsidP="005D1622">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формулы расположены близко друг к другу;</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 Например:</w:t>
      </w:r>
    </w:p>
    <w:p w:rsidR="005D1622" w:rsidRDefault="005D1622" w:rsidP="005D1622">
      <w:pPr>
        <w:pStyle w:val="ab"/>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896447" r:id="rId16"/>
        </w:object>
      </w:r>
      <w:r>
        <w:t xml:space="preserve">,                                               </w:t>
      </w:r>
      <w:r>
        <w:rPr>
          <w:rFonts w:ascii="Arial" w:hAnsi="Arial" w:cs="Arial"/>
          <w:sz w:val="24"/>
          <w:szCs w:val="24"/>
        </w:rPr>
        <w:t>(3)</w:t>
      </w:r>
    </w:p>
    <w:p w:rsidR="005D1622" w:rsidRPr="00351898" w:rsidRDefault="005D1622" w:rsidP="005D1622">
      <w:pPr>
        <w:pStyle w:val="ab"/>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5D1622" w:rsidRDefault="005D1622" w:rsidP="005D1622">
      <w:pPr>
        <w:pStyle w:val="a5"/>
        <w:spacing w:after="0" w:line="240" w:lineRule="auto"/>
        <w:ind w:left="1044"/>
        <w:jc w:val="both"/>
        <w:rPr>
          <w:rFonts w:ascii="Times New Roman" w:hAnsi="Times New Roman" w:cs="Times New Roman"/>
          <w:b/>
          <w:sz w:val="28"/>
          <w:szCs w:val="28"/>
        </w:rPr>
      </w:pPr>
    </w:p>
    <w:p w:rsidR="005D1622" w:rsidRPr="00351898" w:rsidRDefault="005D1622" w:rsidP="005D1622">
      <w:pPr>
        <w:pStyle w:val="ab"/>
        <w:ind w:firstLine="709"/>
        <w:rPr>
          <w:i/>
          <w:szCs w:val="28"/>
        </w:rPr>
      </w:pPr>
      <w:r w:rsidRPr="00351898">
        <w:rPr>
          <w:i/>
          <w:szCs w:val="28"/>
        </w:rPr>
        <w:t>Таблицы</w:t>
      </w:r>
    </w:p>
    <w:p w:rsidR="005D1622" w:rsidRPr="00351898" w:rsidRDefault="005D1622" w:rsidP="005D1622">
      <w:pPr>
        <w:pStyle w:val="ab"/>
        <w:ind w:firstLine="709"/>
        <w:rPr>
          <w:szCs w:val="28"/>
        </w:rPr>
      </w:pPr>
    </w:p>
    <w:p w:rsidR="005D1622" w:rsidRDefault="005D1622" w:rsidP="005D1622">
      <w:pPr>
        <w:pStyle w:val="ab"/>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5D1622" w:rsidRPr="00351898" w:rsidRDefault="005D1622" w:rsidP="005D1622">
      <w:pPr>
        <w:pStyle w:val="ab"/>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5D1622" w:rsidRPr="00351898" w:rsidRDefault="005D1622" w:rsidP="005D1622">
      <w:pPr>
        <w:pStyle w:val="ab"/>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5D1622" w:rsidRPr="00351898" w:rsidRDefault="005D1622" w:rsidP="005D1622">
      <w:pPr>
        <w:pStyle w:val="ab"/>
        <w:ind w:firstLine="709"/>
        <w:jc w:val="both"/>
        <w:rPr>
          <w:szCs w:val="28"/>
        </w:rPr>
      </w:pPr>
      <w:r w:rsidRPr="00351898">
        <w:rPr>
          <w:szCs w:val="28"/>
        </w:rPr>
        <w:t>Нумерация таблиц в приложениях осуществляется в пределах каждого приложения.</w:t>
      </w:r>
    </w:p>
    <w:p w:rsidR="005D1622" w:rsidRPr="00351898" w:rsidRDefault="005D1622" w:rsidP="005D1622">
      <w:pPr>
        <w:pStyle w:val="ab"/>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5D1622" w:rsidRDefault="005D1622" w:rsidP="005D1622">
      <w:pPr>
        <w:pStyle w:val="ab"/>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5D1622" w:rsidRPr="00351898" w:rsidRDefault="005D1622" w:rsidP="005D1622">
      <w:pPr>
        <w:pStyle w:val="ab"/>
        <w:widowControl w:val="0"/>
        <w:ind w:firstLine="709"/>
        <w:jc w:val="both"/>
        <w:rPr>
          <w:spacing w:val="-8"/>
          <w:szCs w:val="28"/>
        </w:rPr>
      </w:pPr>
      <w:r w:rsidRPr="00351898">
        <w:rPr>
          <w:spacing w:val="-8"/>
          <w:szCs w:val="28"/>
        </w:rPr>
        <w:lastRenderedPageBreak/>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5D1622" w:rsidRPr="00351898" w:rsidRDefault="005D1622" w:rsidP="005D1622">
      <w:pPr>
        <w:pStyle w:val="ab"/>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5D1622" w:rsidRDefault="005D1622" w:rsidP="005D1622">
      <w:pPr>
        <w:pStyle w:val="ab"/>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w:t>
      </w:r>
    </w:p>
    <w:p w:rsidR="005D1622" w:rsidRDefault="005D1622" w:rsidP="005D1622">
      <w:pPr>
        <w:pStyle w:val="ab"/>
        <w:ind w:firstLine="709"/>
        <w:rPr>
          <w:i/>
          <w:szCs w:val="28"/>
        </w:rPr>
      </w:pPr>
    </w:p>
    <w:p w:rsidR="005D1622" w:rsidRDefault="005D1622" w:rsidP="005D1622">
      <w:pPr>
        <w:pStyle w:val="ab"/>
        <w:ind w:firstLine="709"/>
        <w:rPr>
          <w:i/>
          <w:szCs w:val="28"/>
        </w:rPr>
      </w:pPr>
      <w:r w:rsidRPr="00A33414">
        <w:rPr>
          <w:i/>
          <w:szCs w:val="28"/>
        </w:rPr>
        <w:t>Иллюстрации</w:t>
      </w:r>
    </w:p>
    <w:p w:rsidR="005D1622" w:rsidRPr="00A33414" w:rsidRDefault="005D1622" w:rsidP="005D1622">
      <w:pPr>
        <w:pStyle w:val="ab"/>
        <w:ind w:firstLine="709"/>
        <w:rPr>
          <w:i/>
          <w:szCs w:val="28"/>
        </w:rPr>
      </w:pPr>
    </w:p>
    <w:p w:rsidR="005D1622" w:rsidRPr="00A33414" w:rsidRDefault="005D1622" w:rsidP="005D1622">
      <w:pPr>
        <w:pStyle w:val="ab"/>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5D1622" w:rsidRPr="00A33414" w:rsidRDefault="005D1622" w:rsidP="005D1622">
      <w:pPr>
        <w:pStyle w:val="ab"/>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5D1622" w:rsidRDefault="005D1622" w:rsidP="005D1622">
      <w:pPr>
        <w:pStyle w:val="ab"/>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5D1622" w:rsidRDefault="005D1622" w:rsidP="005D1622">
      <w:pPr>
        <w:pStyle w:val="ab"/>
        <w:ind w:firstLine="709"/>
        <w:jc w:val="both"/>
        <w:rPr>
          <w:szCs w:val="28"/>
        </w:rPr>
      </w:pPr>
    </w:p>
    <w:p w:rsidR="005D1622" w:rsidRDefault="005D1622" w:rsidP="005D1622">
      <w:pPr>
        <w:pStyle w:val="ab"/>
        <w:ind w:firstLine="709"/>
        <w:rPr>
          <w:szCs w:val="28"/>
        </w:rPr>
      </w:pPr>
      <w:r w:rsidRPr="00220032">
        <w:rPr>
          <w:szCs w:val="28"/>
        </w:rPr>
        <w:t>Рисунок 1</w:t>
      </w:r>
      <w:r>
        <w:rPr>
          <w:szCs w:val="28"/>
        </w:rPr>
        <w:t xml:space="preserve"> – ……….</w:t>
      </w:r>
    </w:p>
    <w:p w:rsidR="005D1622" w:rsidRPr="00A33414" w:rsidRDefault="005D1622" w:rsidP="005D1622">
      <w:pPr>
        <w:pStyle w:val="ab"/>
        <w:ind w:firstLine="709"/>
        <w:rPr>
          <w:szCs w:val="28"/>
        </w:rPr>
      </w:pPr>
    </w:p>
    <w:p w:rsidR="005D1622" w:rsidRDefault="005D1622" w:rsidP="005D1622">
      <w:pPr>
        <w:pStyle w:val="a5"/>
        <w:spacing w:after="0" w:line="240" w:lineRule="auto"/>
        <w:ind w:left="1044"/>
        <w:jc w:val="both"/>
        <w:rPr>
          <w:rFonts w:ascii="Times New Roman" w:hAnsi="Times New Roman" w:cs="Times New Roman"/>
          <w:spacing w:val="-8"/>
          <w:sz w:val="28"/>
          <w:szCs w:val="28"/>
        </w:rPr>
      </w:pPr>
      <w:r w:rsidRPr="00A33414">
        <w:rPr>
          <w:rFonts w:ascii="Times New Roman" w:hAnsi="Times New Roman" w:cs="Times New Roman"/>
          <w:spacing w:val="-8"/>
          <w:sz w:val="28"/>
          <w:szCs w:val="28"/>
        </w:rPr>
        <w:t>На все иллюстрации в тексте обязательно должны быть ссылки</w:t>
      </w:r>
      <w:r>
        <w:rPr>
          <w:rFonts w:ascii="Times New Roman" w:hAnsi="Times New Roman" w:cs="Times New Roman"/>
          <w:spacing w:val="-8"/>
          <w:sz w:val="28"/>
          <w:szCs w:val="28"/>
        </w:rPr>
        <w:t>.</w:t>
      </w:r>
    </w:p>
    <w:p w:rsidR="005D1622" w:rsidRPr="00A33414"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CA2EC8">
        <w:rPr>
          <w:i/>
          <w:szCs w:val="28"/>
        </w:rPr>
        <w:t>Ссылки и сноски</w:t>
      </w:r>
    </w:p>
    <w:p w:rsidR="005D1622" w:rsidRPr="00CA2EC8" w:rsidRDefault="005D1622" w:rsidP="005D1622">
      <w:pPr>
        <w:pStyle w:val="ab"/>
        <w:ind w:firstLine="709"/>
        <w:rPr>
          <w:i/>
          <w:szCs w:val="28"/>
        </w:rPr>
      </w:pPr>
    </w:p>
    <w:p w:rsidR="005D1622" w:rsidRPr="00CA2EC8" w:rsidRDefault="005D1622" w:rsidP="005D1622">
      <w:pPr>
        <w:pStyle w:val="ab"/>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внутритекстовые</w:t>
      </w:r>
      <w:proofErr w:type="spellEnd"/>
      <w:r w:rsidRPr="00CA2EC8">
        <w:rPr>
          <w:rFonts w:ascii="Times New Roman" w:hAnsi="Times New Roman" w:cs="Times New Roman"/>
          <w:sz w:val="28"/>
          <w:szCs w:val="28"/>
        </w:rPr>
        <w:t xml:space="preserve">, </w:t>
      </w:r>
      <w:proofErr w:type="gramStart"/>
      <w:r w:rsidRPr="00CA2EC8">
        <w:rPr>
          <w:rFonts w:ascii="Times New Roman" w:hAnsi="Times New Roman" w:cs="Times New Roman"/>
          <w:sz w:val="28"/>
          <w:szCs w:val="28"/>
        </w:rPr>
        <w:t>помещенные</w:t>
      </w:r>
      <w:proofErr w:type="gramEnd"/>
      <w:r w:rsidRPr="00CA2EC8">
        <w:rPr>
          <w:rFonts w:ascii="Times New Roman" w:hAnsi="Times New Roman" w:cs="Times New Roman"/>
          <w:sz w:val="28"/>
          <w:szCs w:val="28"/>
        </w:rPr>
        <w:t xml:space="preserve"> в тексте документа;</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CA2EC8">
        <w:rPr>
          <w:rFonts w:ascii="Times New Roman" w:hAnsi="Times New Roman" w:cs="Times New Roman"/>
          <w:spacing w:val="-4"/>
          <w:sz w:val="28"/>
          <w:szCs w:val="28"/>
        </w:rPr>
        <w:t>подстрочные</w:t>
      </w:r>
      <w:r w:rsidRPr="00CA2EC8">
        <w:rPr>
          <w:rFonts w:ascii="Times New Roman" w:hAnsi="Times New Roman" w:cs="Times New Roman"/>
          <w:sz w:val="28"/>
          <w:szCs w:val="28"/>
        </w:rPr>
        <w:t>, вынесенные из текста вниз полосы документа (в сноску);</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затекстовые</w:t>
      </w:r>
      <w:proofErr w:type="spellEnd"/>
      <w:r w:rsidRPr="00CA2EC8">
        <w:rPr>
          <w:rFonts w:ascii="Times New Roman" w:hAnsi="Times New Roman" w:cs="Times New Roman"/>
          <w:sz w:val="28"/>
          <w:szCs w:val="28"/>
        </w:rPr>
        <w:t>, вынесенные за текст документа или его части (в выноску).</w:t>
      </w:r>
    </w:p>
    <w:p w:rsidR="005D1622" w:rsidRPr="00CA2EC8" w:rsidRDefault="005D1622" w:rsidP="005D1622">
      <w:pPr>
        <w:pStyle w:val="ab"/>
        <w:ind w:firstLine="709"/>
        <w:jc w:val="both"/>
        <w:rPr>
          <w:szCs w:val="28"/>
        </w:rPr>
      </w:pPr>
      <w:r w:rsidRPr="00CA2EC8">
        <w:rPr>
          <w:szCs w:val="28"/>
        </w:rPr>
        <w:lastRenderedPageBreak/>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5D1622" w:rsidRPr="00CA2EC8" w:rsidRDefault="005D1622" w:rsidP="005D1622">
      <w:pPr>
        <w:pStyle w:val="ab"/>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5D1622" w:rsidRPr="00CA2EC8" w:rsidRDefault="005D1622" w:rsidP="005D1622">
      <w:pPr>
        <w:pStyle w:val="ab"/>
        <w:ind w:firstLine="709"/>
        <w:jc w:val="both"/>
        <w:rPr>
          <w:szCs w:val="28"/>
        </w:rPr>
      </w:pPr>
      <w:r w:rsidRPr="00CA2EC8">
        <w:rPr>
          <w:szCs w:val="28"/>
        </w:rPr>
        <w:t>Ссылки на таблицы, рисунки, приложения заключаются в круглые скобки.</w:t>
      </w:r>
    </w:p>
    <w:p w:rsidR="005D1622" w:rsidRPr="00CA2EC8" w:rsidRDefault="005D1622" w:rsidP="005D1622">
      <w:pPr>
        <w:pStyle w:val="ab"/>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5D1622" w:rsidRPr="00CA2EC8" w:rsidRDefault="005D1622" w:rsidP="005D1622">
      <w:pPr>
        <w:pStyle w:val="ab"/>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5D1622" w:rsidRPr="00CA2EC8" w:rsidRDefault="005D1622" w:rsidP="005D1622">
      <w:pPr>
        <w:pStyle w:val="a5"/>
        <w:spacing w:after="0" w:line="240" w:lineRule="auto"/>
        <w:ind w:left="0" w:firstLine="709"/>
        <w:jc w:val="both"/>
        <w:rPr>
          <w:rFonts w:ascii="Times New Roman" w:hAnsi="Times New Roman" w:cs="Times New Roman"/>
          <w:i/>
          <w:iCs/>
          <w:sz w:val="28"/>
          <w:szCs w:val="28"/>
        </w:rPr>
      </w:pPr>
      <w:proofErr w:type="gramStart"/>
      <w:r w:rsidRPr="00CA2EC8">
        <w:rPr>
          <w:rFonts w:ascii="Times New Roman" w:hAnsi="Times New Roman" w:cs="Times New Roman"/>
          <w:sz w:val="28"/>
          <w:szCs w:val="28"/>
        </w:rPr>
        <w:t>В</w:t>
      </w:r>
      <w:proofErr w:type="gramEnd"/>
      <w:r w:rsidRPr="00CA2EC8">
        <w:rPr>
          <w:rFonts w:ascii="Times New Roman" w:hAnsi="Times New Roman" w:cs="Times New Roman"/>
          <w:sz w:val="28"/>
          <w:szCs w:val="28"/>
        </w:rPr>
        <w:t xml:space="preserve"> </w:t>
      </w:r>
      <w:proofErr w:type="gramStart"/>
      <w:r>
        <w:rPr>
          <w:rFonts w:ascii="Times New Roman" w:hAnsi="Times New Roman" w:cs="Times New Roman"/>
          <w:sz w:val="28"/>
          <w:szCs w:val="28"/>
        </w:rPr>
        <w:t>курсовой</w:t>
      </w:r>
      <w:proofErr w:type="gramEnd"/>
      <w:r>
        <w:rPr>
          <w:rFonts w:ascii="Times New Roman" w:hAnsi="Times New Roman" w:cs="Times New Roman"/>
          <w:sz w:val="28"/>
          <w:szCs w:val="28"/>
        </w:rPr>
        <w:t xml:space="preserve"> работе</w:t>
      </w:r>
      <w:r w:rsidRPr="00CA2EC8">
        <w:rPr>
          <w:rFonts w:ascii="Times New Roman" w:hAnsi="Times New Roman" w:cs="Times New Roman"/>
          <w:sz w:val="28"/>
          <w:szCs w:val="28"/>
        </w:rPr>
        <w:t xml:space="preserve"> допускается использование </w:t>
      </w:r>
      <w:r w:rsidRPr="00CA2EC8">
        <w:rPr>
          <w:rFonts w:ascii="Times New Roman" w:hAnsi="Times New Roman" w:cs="Times New Roman"/>
          <w:i/>
          <w:sz w:val="28"/>
          <w:szCs w:val="28"/>
        </w:rPr>
        <w:t>сносок</w:t>
      </w:r>
      <w:r w:rsidRPr="00CA2EC8">
        <w:rPr>
          <w:rFonts w:ascii="Times New Roman" w:hAnsi="Times New Roman" w:cs="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f"/>
          <w:i/>
          <w:iCs/>
          <w:szCs w:val="28"/>
        </w:rPr>
        <w:footnoteReference w:id="1"/>
      </w:r>
    </w:p>
    <w:p w:rsidR="005D1622"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DC1639">
        <w:rPr>
          <w:i/>
          <w:szCs w:val="28"/>
        </w:rPr>
        <w:t>Нумерация страниц</w:t>
      </w:r>
    </w:p>
    <w:p w:rsidR="005D1622" w:rsidRPr="00DC1639" w:rsidRDefault="005D1622" w:rsidP="005D1622">
      <w:pPr>
        <w:pStyle w:val="ab"/>
        <w:ind w:firstLine="709"/>
        <w:rPr>
          <w:i/>
          <w:szCs w:val="28"/>
        </w:rPr>
      </w:pPr>
    </w:p>
    <w:p w:rsidR="005D1622" w:rsidRPr="00DC1639" w:rsidRDefault="005D1622" w:rsidP="005D1622">
      <w:pPr>
        <w:spacing w:after="0" w:line="240" w:lineRule="auto"/>
        <w:ind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8"/>
          <w:sz w:val="28"/>
          <w:szCs w:val="28"/>
        </w:rPr>
        <w:t xml:space="preserve">В </w:t>
      </w:r>
      <w:r>
        <w:rPr>
          <w:rFonts w:ascii="Times New Roman" w:hAnsi="Times New Roman" w:cs="Times New Roman"/>
          <w:spacing w:val="-8"/>
          <w:sz w:val="28"/>
          <w:szCs w:val="28"/>
        </w:rPr>
        <w:t>работе</w:t>
      </w:r>
      <w:r w:rsidRPr="00DC1639">
        <w:rPr>
          <w:rFonts w:ascii="Times New Roman" w:hAnsi="Times New Roman" w:cs="Times New Roman"/>
          <w:spacing w:val="-8"/>
          <w:sz w:val="28"/>
          <w:szCs w:val="28"/>
        </w:rPr>
        <w:t xml:space="preserve"> осуществляется сквозная нумерация страниц, начиная с титульного листа.</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cs="Times New Roman"/>
          <w:spacing w:val="-8"/>
          <w:sz w:val="28"/>
          <w:szCs w:val="28"/>
        </w:rPr>
        <w:t>содержания</w:t>
      </w:r>
      <w:r w:rsidRPr="00DC1639">
        <w:rPr>
          <w:rFonts w:ascii="Times New Roman" w:hAnsi="Times New Roman" w:cs="Times New Roman"/>
          <w:spacing w:val="-8"/>
          <w:sz w:val="28"/>
          <w:szCs w:val="28"/>
        </w:rPr>
        <w:t xml:space="preserve"> и на первом листе введения </w:t>
      </w:r>
      <w:r w:rsidRPr="00DC1639">
        <w:rPr>
          <w:rFonts w:ascii="Times New Roman" w:hAnsi="Times New Roman" w:cs="Times New Roman"/>
          <w:sz w:val="28"/>
          <w:szCs w:val="28"/>
        </w:rPr>
        <w:t xml:space="preserve">номера страниц не проставляются). Первой пронумерованной должна быть </w:t>
      </w:r>
      <w:r>
        <w:rPr>
          <w:rFonts w:ascii="Times New Roman" w:hAnsi="Times New Roman" w:cs="Times New Roman"/>
          <w:sz w:val="28"/>
          <w:szCs w:val="28"/>
        </w:rPr>
        <w:t xml:space="preserve">третья </w:t>
      </w:r>
      <w:r w:rsidRPr="00DC1639">
        <w:rPr>
          <w:rFonts w:ascii="Times New Roman" w:hAnsi="Times New Roman" w:cs="Times New Roman"/>
          <w:sz w:val="28"/>
          <w:szCs w:val="28"/>
        </w:rPr>
        <w:t>страница.</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титульный</w:t>
      </w:r>
      <w:r w:rsidRPr="00DC1639">
        <w:rPr>
          <w:rFonts w:ascii="Times New Roman" w:hAnsi="Times New Roman" w:cs="Times New Roman"/>
          <w:spacing w:val="-8"/>
          <w:sz w:val="28"/>
          <w:szCs w:val="28"/>
        </w:rPr>
        <w:t xml:space="preserve"> лист </w:t>
      </w:r>
      <w:r>
        <w:rPr>
          <w:rFonts w:ascii="Times New Roman" w:hAnsi="Times New Roman" w:cs="Times New Roman"/>
          <w:spacing w:val="-8"/>
          <w:sz w:val="28"/>
          <w:szCs w:val="28"/>
        </w:rPr>
        <w:t>– с. 1</w:t>
      </w:r>
      <w:r w:rsidRPr="00DC1639">
        <w:rPr>
          <w:rFonts w:ascii="Times New Roman" w:hAnsi="Times New Roman" w:cs="Times New Roman"/>
          <w:spacing w:val="-8"/>
          <w:sz w:val="28"/>
          <w:szCs w:val="28"/>
        </w:rPr>
        <w:t>;</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Pr>
          <w:rFonts w:ascii="Times New Roman" w:hAnsi="Times New Roman" w:cs="Times New Roman"/>
          <w:spacing w:val="-4"/>
          <w:sz w:val="28"/>
          <w:szCs w:val="28"/>
        </w:rPr>
        <w:t xml:space="preserve">содержание </w:t>
      </w:r>
      <w:r>
        <w:rPr>
          <w:rFonts w:ascii="Times New Roman" w:hAnsi="Times New Roman" w:cs="Times New Roman"/>
          <w:spacing w:val="-8"/>
          <w:sz w:val="28"/>
          <w:szCs w:val="28"/>
        </w:rPr>
        <w:t xml:space="preserve"> – с. 2</w:t>
      </w:r>
      <w:r w:rsidRPr="00DC1639">
        <w:rPr>
          <w:rFonts w:ascii="Times New Roman" w:hAnsi="Times New Roman" w:cs="Times New Roman"/>
          <w:spacing w:val="-8"/>
          <w:sz w:val="28"/>
          <w:szCs w:val="28"/>
        </w:rPr>
        <w:t>;</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введение</w:t>
      </w:r>
      <w:r w:rsidRPr="00DC1639">
        <w:rPr>
          <w:rFonts w:ascii="Times New Roman" w:hAnsi="Times New Roman" w:cs="Times New Roman"/>
          <w:spacing w:val="-8"/>
          <w:sz w:val="28"/>
          <w:szCs w:val="28"/>
        </w:rPr>
        <w:t xml:space="preserve"> – с. </w:t>
      </w:r>
      <w:r>
        <w:rPr>
          <w:rFonts w:ascii="Times New Roman" w:hAnsi="Times New Roman" w:cs="Times New Roman"/>
          <w:spacing w:val="-8"/>
          <w:sz w:val="28"/>
          <w:szCs w:val="28"/>
        </w:rPr>
        <w:t>3</w:t>
      </w:r>
      <w:r w:rsidRPr="00DC1639">
        <w:rPr>
          <w:rFonts w:ascii="Times New Roman" w:hAnsi="Times New Roman" w:cs="Times New Roman"/>
          <w:spacing w:val="-8"/>
          <w:sz w:val="28"/>
          <w:szCs w:val="28"/>
        </w:rPr>
        <w:t>.</w:t>
      </w:r>
    </w:p>
    <w:p w:rsidR="005D1622" w:rsidRPr="00DC1639" w:rsidRDefault="005D1622" w:rsidP="005D1622">
      <w:pPr>
        <w:pStyle w:val="ab"/>
        <w:ind w:firstLine="709"/>
        <w:contextualSpacing/>
        <w:jc w:val="both"/>
        <w:rPr>
          <w:szCs w:val="28"/>
        </w:rPr>
      </w:pPr>
      <w:r w:rsidRPr="00DC1639">
        <w:rPr>
          <w:szCs w:val="28"/>
        </w:rPr>
        <w:t xml:space="preserve">Страницы следует нумеровать арабскими цифрами, без знака №. </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Иллюстрации, таблицы, расположенные на отдельных листах, включаются в общую нумерацию страниц.</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Страницы приложений не нумеруются.</w:t>
      </w:r>
    </w:p>
    <w:p w:rsidR="005D1622" w:rsidRPr="00DC1639" w:rsidRDefault="005D1622" w:rsidP="005D1622">
      <w:pPr>
        <w:pStyle w:val="ab"/>
        <w:ind w:firstLine="709"/>
        <w:contextualSpacing/>
        <w:jc w:val="both"/>
        <w:rPr>
          <w:szCs w:val="28"/>
        </w:rPr>
      </w:pPr>
    </w:p>
    <w:p w:rsidR="005D1622" w:rsidRDefault="005D1622" w:rsidP="005D1622">
      <w:pPr>
        <w:pStyle w:val="ab"/>
        <w:ind w:firstLine="709"/>
        <w:contextualSpacing/>
        <w:rPr>
          <w:i/>
          <w:szCs w:val="28"/>
        </w:rPr>
      </w:pPr>
      <w:r w:rsidRPr="002F3BF9">
        <w:rPr>
          <w:i/>
          <w:szCs w:val="28"/>
        </w:rPr>
        <w:t xml:space="preserve">Список </w:t>
      </w:r>
      <w:r>
        <w:rPr>
          <w:i/>
          <w:szCs w:val="28"/>
        </w:rPr>
        <w:t>источников</w:t>
      </w:r>
    </w:p>
    <w:p w:rsidR="005D1622" w:rsidRPr="002F3BF9" w:rsidRDefault="005D1622" w:rsidP="005D1622">
      <w:pPr>
        <w:pStyle w:val="ab"/>
        <w:ind w:firstLine="709"/>
        <w:contextualSpacing/>
        <w:rPr>
          <w:i/>
          <w:szCs w:val="28"/>
        </w:rPr>
      </w:pPr>
    </w:p>
    <w:p w:rsidR="005D1622" w:rsidRPr="002F3BF9" w:rsidRDefault="005D1622" w:rsidP="005D1622">
      <w:pPr>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lastRenderedPageBreak/>
        <w:t>Элементы списка располагаются в следующем порядке:</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w:t>
      </w:r>
      <w:r w:rsidRPr="002F3BF9">
        <w:rPr>
          <w:rFonts w:ascii="Times New Roman" w:hAnsi="Times New Roman" w:cs="Times New Roman"/>
          <w:sz w:val="28"/>
          <w:szCs w:val="28"/>
        </w:rPr>
        <w:t>и</w:t>
      </w:r>
      <w:r>
        <w:rPr>
          <w:rFonts w:ascii="Times New Roman" w:hAnsi="Times New Roman" w:cs="Times New Roman"/>
          <w:sz w:val="28"/>
          <w:szCs w:val="28"/>
        </w:rPr>
        <w:t xml:space="preserve"> прочие</w:t>
      </w:r>
      <w:r w:rsidRPr="002F3BF9">
        <w:rPr>
          <w:rFonts w:ascii="Times New Roman" w:hAnsi="Times New Roman" w:cs="Times New Roman"/>
          <w:sz w:val="28"/>
          <w:szCs w:val="28"/>
        </w:rPr>
        <w:t xml:space="preserve"> нормативные </w:t>
      </w:r>
      <w:r>
        <w:rPr>
          <w:rFonts w:ascii="Times New Roman" w:hAnsi="Times New Roman" w:cs="Times New Roman"/>
          <w:sz w:val="28"/>
          <w:szCs w:val="28"/>
        </w:rPr>
        <w:t>правовые акты</w:t>
      </w:r>
      <w:r w:rsidRPr="002F3BF9">
        <w:rPr>
          <w:rFonts w:ascii="Times New Roman" w:hAnsi="Times New Roman" w:cs="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cs="Times New Roman"/>
          <w:sz w:val="28"/>
          <w:szCs w:val="28"/>
        </w:rPr>
        <w:t>тов Российской Федерации</w:t>
      </w:r>
      <w:r w:rsidRPr="002F3BF9">
        <w:rPr>
          <w:rFonts w:ascii="Times New Roman" w:hAnsi="Times New Roman" w:cs="Times New Roman"/>
          <w:sz w:val="28"/>
          <w:szCs w:val="28"/>
        </w:rPr>
        <w:t>).</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Отечественные и зарубежные издания (многотомные собрания сочинений, книги, монографии, брошюры и т.д.).</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Периодические издания (газеты, журналы).</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2F3BF9">
        <w:rPr>
          <w:rFonts w:ascii="Times New Roman" w:hAnsi="Times New Roman" w:cs="Times New Roman"/>
          <w:spacing w:val="-8"/>
          <w:sz w:val="28"/>
          <w:szCs w:val="28"/>
        </w:rPr>
        <w:t xml:space="preserve">Специальные виды </w:t>
      </w:r>
      <w:r>
        <w:rPr>
          <w:rFonts w:ascii="Times New Roman" w:hAnsi="Times New Roman" w:cs="Times New Roman"/>
          <w:spacing w:val="-8"/>
          <w:sz w:val="28"/>
          <w:szCs w:val="28"/>
        </w:rPr>
        <w:t xml:space="preserve">актов </w:t>
      </w:r>
      <w:r w:rsidRPr="002F3BF9">
        <w:rPr>
          <w:rFonts w:ascii="Times New Roman" w:hAnsi="Times New Roman" w:cs="Times New Roman"/>
          <w:spacing w:val="-8"/>
          <w:sz w:val="28"/>
          <w:szCs w:val="28"/>
        </w:rPr>
        <w:t>нормативн</w:t>
      </w:r>
      <w:r>
        <w:rPr>
          <w:rFonts w:ascii="Times New Roman" w:hAnsi="Times New Roman" w:cs="Times New Roman"/>
          <w:spacing w:val="-8"/>
          <w:sz w:val="28"/>
          <w:szCs w:val="28"/>
        </w:rPr>
        <w:t>о-технического регулирования</w:t>
      </w:r>
      <w:r w:rsidRPr="002F3BF9">
        <w:rPr>
          <w:rFonts w:ascii="Times New Roman" w:hAnsi="Times New Roman" w:cs="Times New Roman"/>
          <w:spacing w:val="-8"/>
          <w:sz w:val="28"/>
          <w:szCs w:val="28"/>
        </w:rPr>
        <w:t xml:space="preserve"> (технические регламенты </w:t>
      </w:r>
      <w:proofErr w:type="spellStart"/>
      <w:r w:rsidRPr="002F3BF9">
        <w:rPr>
          <w:rFonts w:ascii="Times New Roman" w:hAnsi="Times New Roman" w:cs="Times New Roman"/>
          <w:spacing w:val="-8"/>
          <w:sz w:val="28"/>
          <w:szCs w:val="28"/>
        </w:rPr>
        <w:t>ЕврАзЭС</w:t>
      </w:r>
      <w:proofErr w:type="spellEnd"/>
      <w:r w:rsidRPr="002F3BF9">
        <w:rPr>
          <w:rFonts w:ascii="Times New Roman" w:hAnsi="Times New Roman" w:cs="Times New Roman"/>
          <w:spacing w:val="-8"/>
          <w:sz w:val="28"/>
          <w:szCs w:val="28"/>
        </w:rPr>
        <w:t xml:space="preserve">, ГОСТ, ТУ), патентные документы и т.п. </w:t>
      </w:r>
    </w:p>
    <w:p w:rsidR="005D1622" w:rsidRPr="002F3BF9" w:rsidRDefault="005D1622" w:rsidP="005D1622">
      <w:pPr>
        <w:tabs>
          <w:tab w:val="left" w:pos="540"/>
          <w:tab w:val="left" w:pos="900"/>
        </w:tabs>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 xml:space="preserve">Библиографическое описание источников в списке </w:t>
      </w:r>
      <w:r>
        <w:rPr>
          <w:rFonts w:ascii="Times New Roman" w:hAnsi="Times New Roman" w:cs="Times New Roman"/>
          <w:sz w:val="28"/>
          <w:szCs w:val="28"/>
        </w:rPr>
        <w:t>источников</w:t>
      </w:r>
      <w:r w:rsidRPr="002F3BF9">
        <w:rPr>
          <w:rFonts w:ascii="Times New Roman" w:hAnsi="Times New Roman" w:cs="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cs="Times New Roman"/>
          <w:sz w:val="28"/>
          <w:szCs w:val="28"/>
        </w:rPr>
        <w:t xml:space="preserve">ГОСТ </w:t>
      </w:r>
      <w:proofErr w:type="gramStart"/>
      <w:r w:rsidRPr="00DD7E55">
        <w:rPr>
          <w:rFonts w:ascii="Times New Roman" w:hAnsi="Times New Roman" w:cs="Times New Roman"/>
          <w:sz w:val="28"/>
          <w:szCs w:val="28"/>
        </w:rPr>
        <w:t>Р</w:t>
      </w:r>
      <w:proofErr w:type="gramEnd"/>
      <w:r w:rsidRPr="00DD7E55">
        <w:rPr>
          <w:rFonts w:ascii="Times New Roman" w:hAnsi="Times New Roman" w:cs="Times New Roman"/>
          <w:sz w:val="28"/>
          <w:szCs w:val="28"/>
        </w:rPr>
        <w:t xml:space="preserve"> 7.0.5-2008. Библиографическая ссылка. Общие требования и правила составления.</w:t>
      </w:r>
    </w:p>
    <w:p w:rsidR="005D1622" w:rsidRDefault="005D1622" w:rsidP="005D1622">
      <w:pPr>
        <w:tabs>
          <w:tab w:val="left" w:pos="540"/>
        </w:tabs>
        <w:spacing w:after="0" w:line="240" w:lineRule="auto"/>
        <w:ind w:firstLine="709"/>
        <w:contextualSpacing/>
        <w:jc w:val="both"/>
        <w:rPr>
          <w:rFonts w:ascii="Times New Roman" w:hAnsi="Times New Roman" w:cs="Times New Roman"/>
          <w:sz w:val="28"/>
          <w:szCs w:val="28"/>
        </w:rPr>
      </w:pPr>
    </w:p>
    <w:p w:rsidR="005D1622" w:rsidRDefault="005D1622" w:rsidP="005D1622">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5D1622" w:rsidRPr="00DD7E55" w:rsidRDefault="005D1622" w:rsidP="005D1622">
      <w:pPr>
        <w:tabs>
          <w:tab w:val="left" w:pos="540"/>
        </w:tabs>
        <w:spacing w:after="0" w:line="240" w:lineRule="auto"/>
        <w:ind w:firstLine="709"/>
        <w:contextualSpacing/>
        <w:jc w:val="center"/>
        <w:rPr>
          <w:rFonts w:ascii="Times New Roman" w:hAnsi="Times New Roman" w:cs="Times New Roman"/>
          <w:i/>
          <w:sz w:val="28"/>
          <w:szCs w:val="28"/>
        </w:rPr>
      </w:pPr>
    </w:p>
    <w:p w:rsidR="005D1622" w:rsidRPr="002F3BF9" w:rsidRDefault="005D1622" w:rsidP="005D1622">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7F6128" w:rsidRPr="007F6128" w:rsidRDefault="005D1622" w:rsidP="005D1622">
      <w:pPr>
        <w:spacing w:after="0" w:line="240" w:lineRule="auto"/>
        <w:ind w:firstLine="709"/>
        <w:jc w:val="both"/>
        <w:rPr>
          <w:rFonts w:ascii="Times New Roman" w:eastAsia="Calibri" w:hAnsi="Times New Roman" w:cs="Times New Roman"/>
          <w:spacing w:val="-6"/>
          <w:sz w:val="28"/>
          <w:szCs w:val="28"/>
          <w:lang w:eastAsia="ru-RU"/>
        </w:rPr>
      </w:pPr>
      <w:r w:rsidRPr="002F3BF9">
        <w:rPr>
          <w:rFonts w:ascii="Times New Roman" w:hAnsi="Times New Roman" w:cs="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cs="Times New Roman"/>
          <w:iCs/>
          <w:sz w:val="28"/>
          <w:szCs w:val="28"/>
        </w:rPr>
        <w:t>«Окончание прил. 1»</w:t>
      </w:r>
      <w:r w:rsidRPr="00DD7E55">
        <w:rPr>
          <w:rFonts w:ascii="Times New Roman" w:hAnsi="Times New Roman" w:cs="Times New Roman"/>
          <w:sz w:val="28"/>
          <w:szCs w:val="28"/>
        </w:rPr>
        <w:t xml:space="preserve">, а на </w:t>
      </w:r>
      <w:proofErr w:type="gramStart"/>
      <w:r w:rsidRPr="00DD7E55">
        <w:rPr>
          <w:rFonts w:ascii="Times New Roman" w:hAnsi="Times New Roman" w:cs="Times New Roman"/>
          <w:sz w:val="28"/>
          <w:szCs w:val="28"/>
        </w:rPr>
        <w:t>промежуточных</w:t>
      </w:r>
      <w:proofErr w:type="gramEnd"/>
      <w:r w:rsidRPr="00DD7E55">
        <w:rPr>
          <w:rFonts w:ascii="Times New Roman" w:hAnsi="Times New Roman" w:cs="Times New Roman"/>
          <w:sz w:val="28"/>
          <w:szCs w:val="28"/>
        </w:rPr>
        <w:t xml:space="preserve"> – </w:t>
      </w:r>
      <w:r w:rsidRPr="00DD7E55">
        <w:rPr>
          <w:rFonts w:ascii="Times New Roman" w:hAnsi="Times New Roman" w:cs="Times New Roman"/>
          <w:iCs/>
          <w:sz w:val="28"/>
          <w:szCs w:val="28"/>
        </w:rPr>
        <w:t>«Продолжение прил. 1»</w:t>
      </w:r>
      <w:r w:rsidR="007F6128" w:rsidRPr="007F6128">
        <w:rPr>
          <w:rFonts w:ascii="Times New Roman" w:eastAsia="Calibri" w:hAnsi="Times New Roman" w:cs="Times New Roman"/>
          <w:spacing w:val="-6"/>
          <w:sz w:val="28"/>
          <w:szCs w:val="28"/>
          <w:lang w:eastAsia="ru-RU"/>
        </w:rPr>
        <w:t xml:space="preserve">. </w:t>
      </w:r>
    </w:p>
    <w:p w:rsidR="000D2E7E" w:rsidRPr="000D2E7E" w:rsidRDefault="000D2E7E" w:rsidP="000D2E7E">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00000"/>
          <w:sz w:val="28"/>
          <w:szCs w:val="28"/>
          <w:lang w:eastAsia="ru-RU"/>
        </w:rPr>
      </w:pPr>
    </w:p>
    <w:p w:rsidR="00627236" w:rsidRPr="00627236" w:rsidRDefault="00627236" w:rsidP="005D1622">
      <w:pPr>
        <w:shd w:val="clear" w:color="auto" w:fill="FFFFFF"/>
        <w:overflowPunct w:val="0"/>
        <w:autoSpaceDE w:val="0"/>
        <w:autoSpaceDN w:val="0"/>
        <w:adjustRightInd w:val="0"/>
        <w:spacing w:after="0" w:line="240" w:lineRule="auto"/>
        <w:ind w:left="927"/>
        <w:textAlignment w:val="baseline"/>
        <w:rPr>
          <w:rFonts w:ascii="Times New Roman" w:eastAsia="Times New Roman" w:hAnsi="Times New Roman" w:cs="Times New Roman"/>
          <w:color w:val="000000"/>
          <w:sz w:val="28"/>
          <w:szCs w:val="28"/>
          <w:lang w:eastAsia="ru-RU"/>
        </w:rPr>
      </w:pPr>
    </w:p>
    <w:p w:rsidR="000D2E7E" w:rsidRPr="000D2E7E" w:rsidRDefault="000D2E7E" w:rsidP="000D2E7E">
      <w:pPr>
        <w:numPr>
          <w:ilvl w:val="0"/>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r w:rsidRPr="000D2E7E">
        <w:rPr>
          <w:rFonts w:ascii="Times New Roman" w:eastAsia="Times New Roman" w:hAnsi="Times New Roman" w:cs="Times New Roman"/>
          <w:b/>
          <w:sz w:val="28"/>
          <w:szCs w:val="28"/>
          <w:lang w:eastAsia="ru-RU"/>
        </w:rPr>
        <w:t>СПИСОК РЕКОМЕНДУЕМОЙ ЛИТЕРАТУРЫ</w:t>
      </w:r>
    </w:p>
    <w:p w:rsidR="008165EE" w:rsidRDefault="008165EE" w:rsidP="008165EE">
      <w:pPr>
        <w:shd w:val="clear" w:color="auto" w:fill="FFFFFF"/>
        <w:overflowPunct w:val="0"/>
        <w:autoSpaceDE w:val="0"/>
        <w:autoSpaceDN w:val="0"/>
        <w:adjustRightInd w:val="0"/>
        <w:spacing w:after="0" w:line="240" w:lineRule="auto"/>
        <w:ind w:left="3686"/>
        <w:textAlignment w:val="baseline"/>
        <w:rPr>
          <w:rFonts w:ascii="Times New Roman" w:eastAsia="Times New Roman" w:hAnsi="Times New Roman" w:cs="Times New Roman"/>
          <w:b/>
          <w:sz w:val="28"/>
          <w:szCs w:val="28"/>
          <w:lang w:eastAsia="ru-RU"/>
        </w:rPr>
      </w:pPr>
    </w:p>
    <w:p w:rsidR="000D2E7E" w:rsidRPr="008165EE" w:rsidRDefault="000D2E7E" w:rsidP="008165EE">
      <w:pPr>
        <w:shd w:val="clear" w:color="auto" w:fill="FFFFFF"/>
        <w:overflowPunct w:val="0"/>
        <w:autoSpaceDE w:val="0"/>
        <w:autoSpaceDN w:val="0"/>
        <w:adjustRightInd w:val="0"/>
        <w:spacing w:after="0" w:line="240" w:lineRule="auto"/>
        <w:ind w:left="3686"/>
        <w:textAlignment w:val="baseline"/>
        <w:rPr>
          <w:rFonts w:ascii="Times New Roman" w:eastAsia="Times New Roman" w:hAnsi="Times New Roman" w:cs="Times New Roman"/>
          <w:b/>
          <w:sz w:val="28"/>
          <w:szCs w:val="28"/>
          <w:lang w:eastAsia="ru-RU"/>
        </w:rPr>
      </w:pPr>
      <w:r w:rsidRPr="008165EE">
        <w:rPr>
          <w:rFonts w:ascii="Times New Roman" w:eastAsia="Times New Roman" w:hAnsi="Times New Roman" w:cs="Times New Roman"/>
          <w:b/>
          <w:sz w:val="28"/>
          <w:szCs w:val="28"/>
          <w:lang w:eastAsia="ru-RU"/>
        </w:rPr>
        <w:t xml:space="preserve">Основная </w:t>
      </w:r>
      <w:r w:rsidR="008165EE" w:rsidRPr="008165EE">
        <w:rPr>
          <w:rFonts w:ascii="Times New Roman" w:hAnsi="Times New Roman" w:cs="Times New Roman"/>
          <w:b/>
          <w:color w:val="000000"/>
          <w:sz w:val="28"/>
        </w:rPr>
        <w:t>учебная</w:t>
      </w:r>
      <w:r w:rsidR="008165EE" w:rsidRPr="008165EE">
        <w:rPr>
          <w:rFonts w:ascii="Times New Roman" w:eastAsia="Times New Roman" w:hAnsi="Times New Roman" w:cs="Times New Roman"/>
          <w:b/>
          <w:sz w:val="28"/>
          <w:szCs w:val="28"/>
          <w:lang w:eastAsia="ru-RU"/>
        </w:rPr>
        <w:t xml:space="preserve"> </w:t>
      </w:r>
      <w:r w:rsidRPr="008165EE">
        <w:rPr>
          <w:rFonts w:ascii="Times New Roman" w:eastAsia="Times New Roman" w:hAnsi="Times New Roman" w:cs="Times New Roman"/>
          <w:b/>
          <w:sz w:val="28"/>
          <w:szCs w:val="28"/>
          <w:lang w:eastAsia="ru-RU"/>
        </w:rPr>
        <w:t>литература</w:t>
      </w:r>
    </w:p>
    <w:p w:rsidR="00C55C04" w:rsidRPr="008165EE" w:rsidRDefault="008165EE" w:rsidP="008165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55C04" w:rsidRPr="008165EE">
        <w:rPr>
          <w:rFonts w:ascii="Times New Roman" w:hAnsi="Times New Roman" w:cs="Times New Roman"/>
          <w:sz w:val="28"/>
          <w:szCs w:val="28"/>
        </w:rPr>
        <w:t>Уголовный процесс</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А. А. Усачев [и др.] ; под редакцией А. А. Усачева. — 5-е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468 с. — (Высшее образование). — ISBN 978-5-534-08759-8.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https://urait.ru/bcode/468640.</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5C04" w:rsidRPr="008165EE">
        <w:rPr>
          <w:rFonts w:ascii="Times New Roman" w:hAnsi="Times New Roman" w:cs="Times New Roman"/>
          <w:sz w:val="28"/>
          <w:szCs w:val="28"/>
        </w:rPr>
        <w:t>Уголовно-процессуальное право. Актуальные проблемы теории и практики</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В. А. Лазарева [и др.] ; под редакцией В. А. Лазаревой, А. А. Тарасова. — 4-е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390 с. — (Высшее образование). — ISBN 978-5-</w:t>
      </w:r>
      <w:r w:rsidR="00C55C04" w:rsidRPr="008165EE">
        <w:rPr>
          <w:rFonts w:ascii="Times New Roman" w:hAnsi="Times New Roman" w:cs="Times New Roman"/>
          <w:sz w:val="28"/>
          <w:szCs w:val="28"/>
        </w:rPr>
        <w:lastRenderedPageBreak/>
        <w:t>534-08808-3.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https://urait.ru/bcode/468656.</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5C04" w:rsidRPr="008165EE">
        <w:rPr>
          <w:rFonts w:ascii="Times New Roman" w:hAnsi="Times New Roman" w:cs="Times New Roman"/>
          <w:sz w:val="28"/>
          <w:szCs w:val="28"/>
        </w:rPr>
        <w:t>Уголовный процесс</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В. П. </w:t>
      </w:r>
      <w:proofErr w:type="spellStart"/>
      <w:r w:rsidR="00C55C04" w:rsidRPr="008165EE">
        <w:rPr>
          <w:rFonts w:ascii="Times New Roman" w:hAnsi="Times New Roman" w:cs="Times New Roman"/>
          <w:sz w:val="28"/>
          <w:szCs w:val="28"/>
        </w:rPr>
        <w:t>Божьев</w:t>
      </w:r>
      <w:proofErr w:type="spellEnd"/>
      <w:r w:rsidR="00C55C04" w:rsidRPr="008165EE">
        <w:rPr>
          <w:rFonts w:ascii="Times New Roman" w:hAnsi="Times New Roman" w:cs="Times New Roman"/>
          <w:sz w:val="28"/>
          <w:szCs w:val="28"/>
        </w:rPr>
        <w:t xml:space="preserve"> [и др.] ; под редакцией В. П. </w:t>
      </w:r>
      <w:proofErr w:type="spellStart"/>
      <w:r w:rsidR="00C55C04" w:rsidRPr="008165EE">
        <w:rPr>
          <w:rFonts w:ascii="Times New Roman" w:hAnsi="Times New Roman" w:cs="Times New Roman"/>
          <w:sz w:val="28"/>
          <w:szCs w:val="28"/>
        </w:rPr>
        <w:t>Божьева</w:t>
      </w:r>
      <w:proofErr w:type="spellEnd"/>
      <w:r w:rsidR="00C55C04" w:rsidRPr="008165EE">
        <w:rPr>
          <w:rFonts w:ascii="Times New Roman" w:hAnsi="Times New Roman" w:cs="Times New Roman"/>
          <w:sz w:val="28"/>
          <w:szCs w:val="28"/>
        </w:rPr>
        <w:t xml:space="preserve">, Б. Я. Гаврилова. — 7-е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490 с. — (Высшее образование). — ISBN 978-5-534-04510-9.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https://urait.ru/bcode/468325.</w:t>
      </w:r>
    </w:p>
    <w:p w:rsidR="008165EE" w:rsidRDefault="008165EE" w:rsidP="00C3073F">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p>
    <w:p w:rsidR="000D2E7E" w:rsidRPr="008165EE" w:rsidRDefault="008165EE" w:rsidP="00C3073F">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r w:rsidRPr="008165EE">
        <w:rPr>
          <w:rFonts w:ascii="Times New Roman" w:hAnsi="Times New Roman" w:cs="Times New Roman"/>
          <w:b/>
          <w:color w:val="000000"/>
          <w:sz w:val="28"/>
        </w:rPr>
        <w:t>Дополнительная учебная литература</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55C04" w:rsidRPr="008165EE">
        <w:rPr>
          <w:rFonts w:ascii="Times New Roman" w:hAnsi="Times New Roman" w:cs="Times New Roman"/>
          <w:sz w:val="28"/>
          <w:szCs w:val="28"/>
        </w:rPr>
        <w:t>Уголовно-процессуальное  право (Уголовный  процесс) [Электронный  ресурс]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учебник для студентов вузов, обучающихся по  направлению  подготовки «Юриспруденция» / В.К. Бобров [и др.]. — Электрон</w:t>
      </w:r>
      <w:proofErr w:type="gramStart"/>
      <w:r w:rsidR="00C55C04" w:rsidRPr="008165EE">
        <w:rPr>
          <w:rFonts w:ascii="Times New Roman" w:hAnsi="Times New Roman" w:cs="Times New Roman"/>
          <w:sz w:val="28"/>
          <w:szCs w:val="28"/>
        </w:rPr>
        <w:t>.</w:t>
      </w:r>
      <w:proofErr w:type="gramEnd"/>
      <w:r w:rsidR="00C55C04" w:rsidRPr="008165EE">
        <w:rPr>
          <w:rFonts w:ascii="Times New Roman" w:hAnsi="Times New Roman" w:cs="Times New Roman"/>
          <w:sz w:val="28"/>
          <w:szCs w:val="28"/>
        </w:rPr>
        <w:t xml:space="preserve"> </w:t>
      </w:r>
      <w:proofErr w:type="gramStart"/>
      <w:r w:rsidR="00C55C04" w:rsidRPr="008165EE">
        <w:rPr>
          <w:rFonts w:ascii="Times New Roman" w:hAnsi="Times New Roman" w:cs="Times New Roman"/>
          <w:sz w:val="28"/>
          <w:szCs w:val="28"/>
        </w:rPr>
        <w:t>т</w:t>
      </w:r>
      <w:proofErr w:type="gramEnd"/>
      <w:r w:rsidR="00C55C04" w:rsidRPr="008165EE">
        <w:rPr>
          <w:rFonts w:ascii="Times New Roman" w:hAnsi="Times New Roman" w:cs="Times New Roman"/>
          <w:sz w:val="28"/>
          <w:szCs w:val="28"/>
        </w:rPr>
        <w:t>екстовые данные. — 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ЮНИТИ-ДАНА, 2015. — 727 c. — 978-5-238-02549-0. — Режим доступа: </w:t>
      </w:r>
      <w:hyperlink r:id="rId17" w:history="1">
        <w:r w:rsidR="00C55C04" w:rsidRPr="008165EE">
          <w:rPr>
            <w:rStyle w:val="a6"/>
            <w:rFonts w:ascii="Times New Roman" w:hAnsi="Times New Roman" w:cs="Times New Roman"/>
            <w:sz w:val="28"/>
            <w:szCs w:val="28"/>
          </w:rPr>
          <w:t>http://www.iprbookshop.ru/66303.html</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55C04" w:rsidRPr="008165EE">
        <w:rPr>
          <w:rFonts w:ascii="Times New Roman" w:hAnsi="Times New Roman" w:cs="Times New Roman"/>
          <w:sz w:val="28"/>
          <w:szCs w:val="28"/>
        </w:rPr>
        <w:t>Актуальные проблемы уголовного судопроизводства: Избрание меры пресечения судом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научно-практическое пособие / ред. Н.А. </w:t>
      </w:r>
      <w:proofErr w:type="spellStart"/>
      <w:r w:rsidR="00C55C04" w:rsidRPr="008165EE">
        <w:rPr>
          <w:rFonts w:ascii="Times New Roman" w:hAnsi="Times New Roman" w:cs="Times New Roman"/>
          <w:sz w:val="28"/>
          <w:szCs w:val="28"/>
        </w:rPr>
        <w:t>Колоколова</w:t>
      </w:r>
      <w:proofErr w:type="spellEnd"/>
      <w:r w:rsidR="00C55C04" w:rsidRPr="008165EE">
        <w:rPr>
          <w:rFonts w:ascii="Times New Roman" w:hAnsi="Times New Roman" w:cs="Times New Roman"/>
          <w:sz w:val="28"/>
          <w:szCs w:val="28"/>
        </w:rPr>
        <w:t>. - Москва</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w:t>
      </w:r>
      <w:proofErr w:type="spellStart"/>
      <w:r w:rsidR="00C55C04" w:rsidRPr="008165EE">
        <w:rPr>
          <w:rFonts w:ascii="Times New Roman" w:hAnsi="Times New Roman" w:cs="Times New Roman"/>
          <w:sz w:val="28"/>
          <w:szCs w:val="28"/>
        </w:rPr>
        <w:t>Юнити</w:t>
      </w:r>
      <w:proofErr w:type="spellEnd"/>
      <w:r w:rsidR="00C55C04" w:rsidRPr="008165EE">
        <w:rPr>
          <w:rFonts w:ascii="Times New Roman" w:hAnsi="Times New Roman" w:cs="Times New Roman"/>
          <w:sz w:val="28"/>
          <w:szCs w:val="28"/>
        </w:rPr>
        <w:t xml:space="preserve">-Дана, 2015. - 543 с.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978-5-238-02218-5</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То  же [Электронный ресурс]. - URL: </w:t>
      </w:r>
      <w:hyperlink r:id="rId18" w:history="1">
        <w:r w:rsidR="00C55C04" w:rsidRPr="008165EE">
          <w:rPr>
            <w:rStyle w:val="a6"/>
            <w:rFonts w:ascii="Times New Roman" w:hAnsi="Times New Roman" w:cs="Times New Roman"/>
            <w:sz w:val="28"/>
            <w:szCs w:val="28"/>
          </w:rPr>
          <w:t>http://biblioclub.ru/index.php?page=book&amp;id=114578</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55C04" w:rsidRPr="008165EE">
        <w:rPr>
          <w:rFonts w:ascii="Times New Roman" w:hAnsi="Times New Roman" w:cs="Times New Roman"/>
          <w:sz w:val="28"/>
          <w:szCs w:val="28"/>
        </w:rPr>
        <w:t>Уголовный процесс современной России: проблемные лекции</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учебное пособие / науч. ред. В.Т. Томин, А.П. Попов, И.А. Зинченко. - Москва</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Берлин : </w:t>
      </w:r>
      <w:proofErr w:type="spellStart"/>
      <w:r w:rsidR="00C55C04" w:rsidRPr="008165EE">
        <w:rPr>
          <w:rFonts w:ascii="Times New Roman" w:hAnsi="Times New Roman" w:cs="Times New Roman"/>
          <w:sz w:val="28"/>
          <w:szCs w:val="28"/>
        </w:rPr>
        <w:t>Директ</w:t>
      </w:r>
      <w:proofErr w:type="spellEnd"/>
      <w:r w:rsidR="00C55C04" w:rsidRPr="008165EE">
        <w:rPr>
          <w:rFonts w:ascii="Times New Roman" w:hAnsi="Times New Roman" w:cs="Times New Roman"/>
          <w:sz w:val="28"/>
          <w:szCs w:val="28"/>
        </w:rPr>
        <w:t>-Медиа, 2014. -  525 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ил.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978-5-4475-2538-5</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То же [Электронный ресурс]. - </w:t>
      </w:r>
      <w:r w:rsidR="00C55C04" w:rsidRPr="008165EE">
        <w:rPr>
          <w:noProof/>
          <w:lang w:eastAsia="ru-RU"/>
        </w:rPr>
        <mc:AlternateContent>
          <mc:Choice Requires="wps">
            <w:drawing>
              <wp:anchor distT="0" distB="0" distL="114300" distR="114300" simplePos="0" relativeHeight="251660800" behindDoc="0" locked="0" layoutInCell="1" allowOverlap="1" wp14:anchorId="0CDF9665" wp14:editId="789963AD">
                <wp:simplePos x="0" y="0"/>
                <wp:positionH relativeFrom="page">
                  <wp:posOffset>1650365</wp:posOffset>
                </wp:positionH>
                <wp:positionV relativeFrom="line">
                  <wp:posOffset>170180</wp:posOffset>
                </wp:positionV>
                <wp:extent cx="3322320" cy="7620"/>
                <wp:effectExtent l="0" t="0" r="0" b="0"/>
                <wp:wrapNone/>
                <wp:docPr id="1060" name="Полилиния 1060">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7620"/>
                        </a:xfrm>
                        <a:custGeom>
                          <a:avLst/>
                          <a:gdLst/>
                          <a:ahLst/>
                          <a:cxnLst/>
                          <a:rect l="l" t="t" r="r" b="b"/>
                          <a:pathLst>
                            <a:path w="3322320" h="7607">
                              <a:moveTo>
                                <a:pt x="0" y="7607"/>
                              </a:moveTo>
                              <a:lnTo>
                                <a:pt x="3322320" y="7607"/>
                              </a:lnTo>
                              <a:lnTo>
                                <a:pt x="3322320" y="0"/>
                              </a:lnTo>
                              <a:lnTo>
                                <a:pt x="0" y="0"/>
                              </a:lnTo>
                              <a:lnTo>
                                <a:pt x="0" y="7607"/>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F25362" id="Полилиния 1060" o:spid="_x0000_s1026" href="http://biblioclub.ru/index.php?page=book&amp;amp;id=259029" style="position:absolute;margin-left:129.95pt;margin-top:13.4pt;width:261.6pt;height:.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322320,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" o:button="t" path="m,7607r3322320,l3322320,,,,,7607xe" fillcolor="blue" stroked="f" strokeweight="1pt">
                <v:fill o:detectmouseclick="t"/>
                <v:path arrowok="t"/>
                <w10:wrap anchorx="page" anchory="line"/>
              </v:shape>
            </w:pict>
          </mc:Fallback>
        </mc:AlternateContent>
      </w:r>
      <w:r w:rsidR="00C55C04" w:rsidRPr="008165EE">
        <w:rPr>
          <w:rFonts w:ascii="Times New Roman" w:hAnsi="Times New Roman" w:cs="Times New Roman"/>
          <w:sz w:val="28"/>
          <w:szCs w:val="28"/>
        </w:rPr>
        <w:t xml:space="preserve">URL: </w:t>
      </w:r>
      <w:hyperlink r:id="rId20" w:history="1">
        <w:r w:rsidR="00C55C04" w:rsidRPr="008165EE">
          <w:rPr>
            <w:rStyle w:val="a6"/>
            <w:rFonts w:ascii="Times New Roman" w:hAnsi="Times New Roman" w:cs="Times New Roman"/>
            <w:sz w:val="28"/>
            <w:szCs w:val="28"/>
          </w:rPr>
          <w:t>http://biblioclub.ru/index.php?page=book&amp;id=259029</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55C04" w:rsidRPr="008165EE">
        <w:rPr>
          <w:rFonts w:ascii="Times New Roman" w:hAnsi="Times New Roman" w:cs="Times New Roman"/>
          <w:sz w:val="28"/>
          <w:szCs w:val="28"/>
        </w:rPr>
        <w:t>Мосиенко, В.П. Уголовный процесс: теоретические и практические вопросы / В.П. Мосиенко, Т.А. Мосиенко</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Ростовский  государственный  экономический  университет  (РИНХ). – Ростов-на-Дону</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Издательско-полиграфический комплекс РГЭУ (РИНХ), 2019.  – 162 </w:t>
      </w:r>
      <w:r w:rsidR="00C55C04" w:rsidRPr="008165EE">
        <w:rPr>
          <w:rFonts w:ascii="Times New Roman" w:hAnsi="Times New Roman" w:cs="Times New Roman"/>
          <w:sz w:val="28"/>
          <w:szCs w:val="28"/>
        </w:rPr>
        <w:tab/>
        <w:t xml:space="preserve">с. – Режим доступа: по подписке. – URL:  </w:t>
      </w:r>
      <w:hyperlink r:id="rId21" w:history="1">
        <w:r w:rsidR="00C55C04" w:rsidRPr="008165EE">
          <w:rPr>
            <w:rStyle w:val="a6"/>
            <w:rFonts w:ascii="Times New Roman" w:hAnsi="Times New Roman" w:cs="Times New Roman"/>
            <w:sz w:val="28"/>
            <w:szCs w:val="28"/>
          </w:rPr>
          <w:t>https://biblioclub.ru/index.php?page=book&amp;id=567710</w:t>
        </w:r>
      </w:hyperlink>
      <w:r w:rsidR="00C55C04" w:rsidRPr="008165EE">
        <w:rPr>
          <w:rFonts w:ascii="Times New Roman" w:hAnsi="Times New Roman" w:cs="Times New Roman"/>
          <w:sz w:val="28"/>
          <w:szCs w:val="28"/>
        </w:rPr>
        <w:t xml:space="preserve">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978-5-7972-2574-4</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55C04" w:rsidRPr="008165EE">
        <w:rPr>
          <w:rFonts w:ascii="Times New Roman" w:hAnsi="Times New Roman" w:cs="Times New Roman"/>
          <w:sz w:val="28"/>
          <w:szCs w:val="28"/>
        </w:rPr>
        <w:t>Химичева Г.П. Уголовный процесс [Электронный ресурс]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учебное пособие для самостоятельной работы студентов, обучающихся по направлению подготовки 030900.62 - «Юриспруденция» / Г.П. Химичева. — Электрон</w:t>
      </w:r>
      <w:proofErr w:type="gramStart"/>
      <w:r w:rsidR="00C55C04" w:rsidRPr="008165EE">
        <w:rPr>
          <w:rFonts w:ascii="Times New Roman" w:hAnsi="Times New Roman" w:cs="Times New Roman"/>
          <w:sz w:val="28"/>
          <w:szCs w:val="28"/>
        </w:rPr>
        <w:t>.</w:t>
      </w:r>
      <w:proofErr w:type="gramEnd"/>
      <w:r w:rsidR="00C55C04" w:rsidRPr="008165EE">
        <w:rPr>
          <w:rFonts w:ascii="Times New Roman" w:hAnsi="Times New Roman" w:cs="Times New Roman"/>
          <w:sz w:val="28"/>
          <w:szCs w:val="28"/>
        </w:rPr>
        <w:t xml:space="preserve"> </w:t>
      </w:r>
      <w:proofErr w:type="gramStart"/>
      <w:r w:rsidR="00C55C04" w:rsidRPr="008165EE">
        <w:rPr>
          <w:rFonts w:ascii="Times New Roman" w:hAnsi="Times New Roman" w:cs="Times New Roman"/>
          <w:sz w:val="28"/>
          <w:szCs w:val="28"/>
        </w:rPr>
        <w:t>т</w:t>
      </w:r>
      <w:proofErr w:type="gramEnd"/>
      <w:r w:rsidR="00C55C04" w:rsidRPr="008165EE">
        <w:rPr>
          <w:rFonts w:ascii="Times New Roman" w:hAnsi="Times New Roman" w:cs="Times New Roman"/>
          <w:sz w:val="28"/>
          <w:szCs w:val="28"/>
        </w:rPr>
        <w:t>екстовые данные. — 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Московский  педагогический государственный университет, 2015. — 144 c. — 978-5-4263-0223-5. —  Режим доступа: </w:t>
      </w:r>
      <w:hyperlink r:id="rId22" w:history="1">
        <w:r w:rsidR="00C55C04" w:rsidRPr="008165EE">
          <w:rPr>
            <w:rStyle w:val="a6"/>
            <w:rFonts w:ascii="Times New Roman" w:hAnsi="Times New Roman" w:cs="Times New Roman"/>
            <w:sz w:val="28"/>
            <w:szCs w:val="28"/>
          </w:rPr>
          <w:t>http://www.iprbookshop.ru/70025.html</w:t>
        </w:r>
      </w:hyperlink>
      <w:r w:rsidR="00C55C04" w:rsidRPr="008165EE">
        <w:rPr>
          <w:rFonts w:ascii="Times New Roman" w:hAnsi="Times New Roman" w:cs="Times New Roman"/>
          <w:sz w:val="28"/>
          <w:szCs w:val="28"/>
        </w:rPr>
        <w:t xml:space="preserve">  </w:t>
      </w:r>
    </w:p>
    <w:p w:rsidR="00C3073F" w:rsidRPr="00C3073F" w:rsidRDefault="00C3073F"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0D2E7E" w:rsidRPr="00C3073F" w:rsidRDefault="00C3073F" w:rsidP="00C3073F">
      <w:pPr>
        <w:ind w:left="567"/>
        <w:jc w:val="center"/>
        <w:rPr>
          <w:rFonts w:ascii="Times New Roman" w:hAnsi="Times New Roman" w:cs="Times New Roman"/>
          <w:b/>
          <w:color w:val="000000"/>
          <w:sz w:val="28"/>
          <w:szCs w:val="28"/>
        </w:rPr>
      </w:pPr>
      <w:r>
        <w:rPr>
          <w:rFonts w:ascii="Times New Roman" w:hAnsi="Times New Roman" w:cs="Times New Roman"/>
          <w:b/>
          <w:color w:val="000000"/>
          <w:sz w:val="32"/>
          <w:szCs w:val="32"/>
        </w:rPr>
        <w:t>7.</w:t>
      </w:r>
      <w:r w:rsidR="00731FF7" w:rsidRPr="008165EE">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578"/>
      </w:tblGrid>
      <w:tr w:rsidR="008165EE" w:rsidRPr="003D0C07"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Кодекс: </w:t>
            </w:r>
            <w:hyperlink r:id="rId23" w:history="1">
              <w:r w:rsidRPr="008165EE">
                <w:rPr>
                  <w:rStyle w:val="a6"/>
                  <w:rFonts w:ascii="Times New Roman" w:hAnsi="Times New Roman" w:cs="Times New Roman"/>
                  <w:sz w:val="28"/>
                </w:rPr>
                <w:t>www.kodeks.ru</w:t>
              </w:r>
            </w:hyperlink>
          </w:p>
          <w:p w:rsidR="008165EE" w:rsidRPr="008165EE" w:rsidRDefault="008165EE" w:rsidP="008165EE">
            <w:pPr>
              <w:spacing w:after="0" w:line="240" w:lineRule="auto"/>
              <w:ind w:firstLine="504"/>
              <w:contextualSpacing/>
              <w:rPr>
                <w:rStyle w:val="a6"/>
                <w:rFonts w:ascii="Times New Roman" w:hAnsi="Times New Roman" w:cs="Times New Roman"/>
                <w:sz w:val="28"/>
                <w:szCs w:val="28"/>
              </w:rPr>
            </w:pPr>
            <w:r w:rsidRPr="008165EE">
              <w:rPr>
                <w:rFonts w:ascii="Times New Roman" w:hAnsi="Times New Roman" w:cs="Times New Roman"/>
                <w:b/>
                <w:sz w:val="32"/>
                <w:szCs w:val="32"/>
              </w:rPr>
              <w:lastRenderedPageBreak/>
              <w:t xml:space="preserve">- </w:t>
            </w:r>
            <w:r w:rsidRPr="008165EE">
              <w:rPr>
                <w:rFonts w:ascii="Times New Roman" w:hAnsi="Times New Roman" w:cs="Times New Roman"/>
                <w:sz w:val="28"/>
                <w:szCs w:val="28"/>
              </w:rPr>
              <w:t xml:space="preserve">Научная электронная библиотека: </w:t>
            </w:r>
            <w:hyperlink r:id="rId24" w:history="1">
              <w:r w:rsidRPr="008165EE">
                <w:rPr>
                  <w:rStyle w:val="a6"/>
                  <w:rFonts w:ascii="Times New Roman" w:hAnsi="Times New Roman" w:cs="Times New Roman"/>
                  <w:sz w:val="28"/>
                  <w:szCs w:val="28"/>
                </w:rPr>
                <w:t>www.elibrary.ru</w:t>
              </w:r>
            </w:hyperlink>
          </w:p>
          <w:p w:rsidR="008165EE" w:rsidRPr="008165EE" w:rsidRDefault="008165EE" w:rsidP="008165EE">
            <w:pPr>
              <w:spacing w:after="0" w:line="240" w:lineRule="auto"/>
              <w:ind w:firstLine="504"/>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w:t>
            </w:r>
            <w:proofErr w:type="gramStart"/>
            <w:r w:rsidRPr="008165EE">
              <w:rPr>
                <w:rFonts w:ascii="Times New Roman" w:hAnsi="Times New Roman" w:cs="Times New Roman"/>
                <w:color w:val="000000"/>
                <w:sz w:val="28"/>
              </w:rPr>
              <w:t>Электронная-библиотечная</w:t>
            </w:r>
            <w:proofErr w:type="gramEnd"/>
            <w:r w:rsidRPr="008165EE">
              <w:rPr>
                <w:rFonts w:ascii="Times New Roman" w:hAnsi="Times New Roman" w:cs="Times New Roman"/>
                <w:color w:val="000000"/>
                <w:sz w:val="28"/>
              </w:rPr>
              <w:t xml:space="preserve"> система: </w:t>
            </w:r>
            <w:hyperlink r:id="rId25" w:history="1">
              <w:r w:rsidRPr="008165EE">
                <w:rPr>
                  <w:rStyle w:val="a6"/>
                  <w:rFonts w:ascii="Times New Roman" w:hAnsi="Times New Roman" w:cs="Times New Roman"/>
                  <w:sz w:val="28"/>
                </w:rPr>
                <w:t>www.znanium.com</w:t>
              </w:r>
            </w:hyperlink>
          </w:p>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xml:space="preserve">- Образовательная платформа: </w:t>
            </w:r>
            <w:hyperlink r:id="rId26" w:history="1">
              <w:r w:rsidRPr="008165EE">
                <w:rPr>
                  <w:rStyle w:val="a6"/>
                  <w:rFonts w:ascii="Times New Roman" w:hAnsi="Times New Roman" w:cs="Times New Roman"/>
                  <w:sz w:val="28"/>
                </w:rPr>
                <w:t>www.urait.com</w:t>
              </w:r>
            </w:hyperlink>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lastRenderedPageBreak/>
              <w:t>- Министерство внутренних дел РФ: www.mvd.ru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Интернет-портал правовой информации: www.pravo.gov.ru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Информационно-правовой портал «Гарант»: www.garant.ru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Информационно-правовой портал «</w:t>
            </w:r>
            <w:proofErr w:type="spellStart"/>
            <w:r w:rsidRPr="008165EE">
              <w:rPr>
                <w:rFonts w:ascii="Times New Roman" w:hAnsi="Times New Roman" w:cs="Times New Roman"/>
                <w:color w:val="000000"/>
                <w:sz w:val="28"/>
              </w:rPr>
              <w:t>КонсультантПлюс</w:t>
            </w:r>
            <w:proofErr w:type="spellEnd"/>
            <w:r w:rsidRPr="008165EE">
              <w:rPr>
                <w:rFonts w:ascii="Times New Roman" w:hAnsi="Times New Roman" w:cs="Times New Roman"/>
                <w:color w:val="000000"/>
                <w:sz w:val="28"/>
              </w:rPr>
              <w:t>»: www.consultant.ru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Федеральная служба государственной статистики по Новосибирской области: www.novosibstat.ru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Федеральная служба государственной статистики РФ (Росстат): www.gks.ru</w:t>
            </w:r>
          </w:p>
        </w:tc>
      </w:tr>
      <w:tr w:rsidR="008165EE" w:rsidRPr="00200D68"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Федеральная служба исполнения наказаний: </w:t>
            </w:r>
            <w:hyperlink r:id="rId27" w:history="1">
              <w:r w:rsidRPr="008165EE">
                <w:rPr>
                  <w:rStyle w:val="a6"/>
                  <w:rFonts w:ascii="Times New Roman" w:hAnsi="Times New Roman" w:cs="Times New Roman"/>
                  <w:sz w:val="28"/>
                </w:rPr>
                <w:t>www.fsin.su</w:t>
              </w:r>
            </w:hyperlink>
          </w:p>
          <w:p w:rsidR="008165EE" w:rsidRPr="008165EE" w:rsidRDefault="008165EE" w:rsidP="008165EE">
            <w:pPr>
              <w:spacing w:after="0" w:line="240" w:lineRule="auto"/>
              <w:ind w:firstLine="475"/>
              <w:contextualSpacing/>
              <w:rPr>
                <w:rFonts w:ascii="Times New Roman" w:hAnsi="Times New Roman" w:cs="Times New Roman"/>
                <w:sz w:val="28"/>
                <w:szCs w:val="28"/>
              </w:rPr>
            </w:pPr>
            <w:r w:rsidRPr="008165EE">
              <w:rPr>
                <w:rFonts w:ascii="Times New Roman" w:hAnsi="Times New Roman" w:cs="Times New Roman"/>
                <w:sz w:val="28"/>
                <w:szCs w:val="28"/>
              </w:rPr>
              <w:t xml:space="preserve">- Официальный сайт Российского агентства правовой и судебной информации: http://rapsinews.ru; </w:t>
            </w:r>
          </w:p>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sz w:val="28"/>
                <w:szCs w:val="28"/>
              </w:rPr>
              <w:t>- Информационный портал  PRAVO.RU: https://pravo.ru</w:t>
            </w:r>
          </w:p>
        </w:tc>
      </w:tr>
    </w:tbl>
    <w:p w:rsidR="00F36A0C" w:rsidRPr="00F36A0C" w:rsidRDefault="00F36A0C" w:rsidP="00F36A0C">
      <w:pPr>
        <w:pStyle w:val="a5"/>
        <w:ind w:left="927"/>
        <w:jc w:val="center"/>
        <w:rPr>
          <w:rFonts w:ascii="Times New Roman" w:hAnsi="Times New Roman" w:cs="Times New Roman"/>
          <w:i/>
          <w:color w:val="FF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8165EE" w:rsidRDefault="008165EE"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8165EE" w:rsidRDefault="008165EE" w:rsidP="00C3073F">
      <w:pPr>
        <w:spacing w:after="0" w:line="240" w:lineRule="auto"/>
        <w:ind w:firstLine="720"/>
        <w:jc w:val="right"/>
        <w:rPr>
          <w:rFonts w:ascii="Times New Roman" w:hAnsi="Times New Roman"/>
          <w:sz w:val="28"/>
          <w:szCs w:val="28"/>
          <w:lang w:eastAsia="ru-RU"/>
        </w:rPr>
      </w:pPr>
    </w:p>
    <w:p w:rsidR="00C3073F" w:rsidRPr="00094DA3" w:rsidRDefault="00C3073F" w:rsidP="00C3073F">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C3073F" w:rsidRPr="00094DA3" w:rsidRDefault="00C3073F" w:rsidP="00C3073F">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C3073F" w:rsidRPr="00094DA3" w:rsidRDefault="00C3073F" w:rsidP="00C3073F">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6"/>
        <w:gridCol w:w="7903"/>
      </w:tblGrid>
      <w:tr w:rsidR="00C3073F" w:rsidRPr="00634806" w:rsidTr="000A2320">
        <w:tc>
          <w:tcPr>
            <w:tcW w:w="1716" w:type="dxa"/>
            <w:shd w:val="clear" w:color="auto" w:fill="auto"/>
          </w:tcPr>
          <w:p w:rsidR="00C3073F" w:rsidRPr="00143923" w:rsidRDefault="004D23D3" w:rsidP="000A2320">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C3073F" w:rsidRPr="00143923" w:rsidRDefault="00C3073F" w:rsidP="000A2320">
            <w:pPr>
              <w:jc w:val="center"/>
              <w:rPr>
                <w:b/>
                <w:szCs w:val="24"/>
                <w:lang w:val="en-US"/>
              </w:rPr>
            </w:pPr>
          </w:p>
          <w:p w:rsidR="00C3073F" w:rsidRPr="00C30C8A" w:rsidRDefault="004D23D3" w:rsidP="000A2320">
            <w:pPr>
              <w:spacing w:after="0" w:line="360" w:lineRule="auto"/>
              <w:contextualSpacing/>
              <w:jc w:val="center"/>
              <w:rPr>
                <w:rFonts w:ascii="Times New Roman" w:hAnsi="Times New Roman"/>
                <w:b/>
                <w:szCs w:val="24"/>
              </w:rPr>
            </w:pPr>
            <w:r>
              <w:rPr>
                <w:rFonts w:ascii="Times New Roman" w:hAnsi="Times New Roman"/>
                <w:b/>
                <w:szCs w:val="24"/>
              </w:rPr>
              <w:t>А</w:t>
            </w:r>
            <w:r w:rsidR="00C3073F" w:rsidRPr="00C30C8A">
              <w:rPr>
                <w:rFonts w:ascii="Times New Roman" w:hAnsi="Times New Roman"/>
                <w:b/>
                <w:szCs w:val="24"/>
              </w:rPr>
              <w:t>втономная некоммерческая образовательная организация</w:t>
            </w:r>
          </w:p>
          <w:p w:rsidR="00C3073F" w:rsidRPr="00C30C8A" w:rsidRDefault="00C3073F" w:rsidP="000A2320">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73F" w:rsidRPr="00143923" w:rsidRDefault="00C3073F" w:rsidP="000A2320">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ктуальные проблемы уголовно-процессуального права</w:t>
      </w:r>
      <w:r w:rsidRPr="00094DA3">
        <w:rPr>
          <w:rFonts w:ascii="Times New Roman" w:hAnsi="Times New Roman"/>
          <w:sz w:val="28"/>
          <w:szCs w:val="28"/>
          <w:lang w:eastAsia="ru-RU"/>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C3073F" w:rsidRPr="00094DA3" w:rsidRDefault="00C3073F" w:rsidP="00C3073F">
      <w:pPr>
        <w:tabs>
          <w:tab w:val="left" w:pos="5400"/>
        </w:tabs>
        <w:spacing w:after="0" w:line="240" w:lineRule="auto"/>
        <w:ind w:firstLine="4680"/>
        <w:rPr>
          <w:rFonts w:ascii="Times New Roman" w:hAnsi="Times New Roman"/>
          <w:sz w:val="28"/>
          <w:szCs w:val="28"/>
          <w:lang w:eastAsia="ru-RU"/>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Pr="009D0A11" w:rsidRDefault="009D0A11" w:rsidP="009D0A11">
      <w:pPr>
        <w:spacing w:after="0" w:line="240" w:lineRule="auto"/>
        <w:contextualSpacing/>
        <w:jc w:val="right"/>
        <w:rPr>
          <w:rFonts w:ascii="Times New Roman" w:hAnsi="Times New Roman" w:cs="Times New Roman"/>
          <w:sz w:val="24"/>
          <w:szCs w:val="24"/>
        </w:rPr>
      </w:pPr>
      <w:r w:rsidRPr="009D0A11">
        <w:rPr>
          <w:rFonts w:ascii="Times New Roman" w:hAnsi="Times New Roman" w:cs="Times New Roman"/>
          <w:sz w:val="24"/>
          <w:szCs w:val="24"/>
        </w:rPr>
        <w:t>Выполнил обучающийся</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(Фамилия, имя, отчество)</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(факультет)</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(группа)</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sz w:val="24"/>
          <w:szCs w:val="24"/>
        </w:rPr>
      </w:pPr>
      <w:r w:rsidRPr="009D0A11">
        <w:rPr>
          <w:rFonts w:ascii="Times New Roman" w:hAnsi="Times New Roman" w:cs="Times New Roman"/>
          <w:sz w:val="24"/>
          <w:szCs w:val="24"/>
        </w:rPr>
        <w:t>Руководитель:</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C3073F" w:rsidRPr="009D0A11" w:rsidRDefault="009D0A11" w:rsidP="009D0A11">
      <w:pPr>
        <w:spacing w:after="0" w:line="240" w:lineRule="auto"/>
        <w:ind w:firstLine="4680"/>
        <w:contextualSpacing/>
        <w:rPr>
          <w:rFonts w:ascii="Times New Roman" w:hAnsi="Times New Roman" w:cs="Times New Roman"/>
          <w:sz w:val="28"/>
          <w:szCs w:val="28"/>
          <w:lang w:eastAsia="ru-RU"/>
        </w:rPr>
      </w:pPr>
      <w:r>
        <w:rPr>
          <w:rFonts w:ascii="Times New Roman" w:hAnsi="Times New Roman" w:cs="Times New Roman"/>
          <w:iCs/>
        </w:rPr>
        <w:t xml:space="preserve">                    </w:t>
      </w:r>
      <w:r w:rsidRPr="009D0A11">
        <w:rPr>
          <w:rFonts w:ascii="Times New Roman" w:hAnsi="Times New Roman" w:cs="Times New Roman"/>
          <w:iCs/>
        </w:rPr>
        <w:t>(должность, фамилия, имя, отчество</w:t>
      </w:r>
      <w:r>
        <w:rPr>
          <w:rFonts w:ascii="Times New Roman" w:hAnsi="Times New Roman" w:cs="Times New Roman"/>
          <w:i/>
          <w:iCs/>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C3073F" w:rsidRPr="00757BC2" w:rsidRDefault="00C3073F" w:rsidP="00C3073F">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C3073F" w:rsidRPr="00757BC2" w:rsidRDefault="00C3073F" w:rsidP="00C3073F">
      <w:pPr>
        <w:spacing w:after="0" w:line="240" w:lineRule="auto"/>
        <w:jc w:val="center"/>
        <w:rPr>
          <w:rFonts w:ascii="Times New Roman" w:hAnsi="Times New Roman"/>
          <w:b/>
          <w:i/>
          <w:color w:val="000000"/>
          <w:sz w:val="28"/>
          <w:szCs w:val="28"/>
          <w:lang w:eastAsia="ru-RU"/>
        </w:rPr>
      </w:pPr>
    </w:p>
    <w:p w:rsidR="00C3073F" w:rsidRPr="00757BC2" w:rsidRDefault="00C3073F" w:rsidP="00C3073F">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w:t>
      </w:r>
      <w:r w:rsidR="009D0A11">
        <w:rPr>
          <w:rFonts w:ascii="Times New Roman" w:hAnsi="Times New Roman"/>
          <w:color w:val="000000"/>
          <w:sz w:val="28"/>
          <w:szCs w:val="28"/>
          <w:lang w:eastAsia="ru-RU"/>
        </w:rPr>
        <w:t>ный</w:t>
      </w:r>
      <w:r w:rsidRPr="00757BC2">
        <w:rPr>
          <w:rFonts w:ascii="Times New Roman" w:hAnsi="Times New Roman"/>
          <w:color w:val="000000"/>
          <w:sz w:val="28"/>
          <w:szCs w:val="28"/>
          <w:lang w:eastAsia="ru-RU"/>
        </w:rPr>
        <w:t xml:space="preserve"> план курсов</w:t>
      </w:r>
      <w:r w:rsidR="009D0A11">
        <w:rPr>
          <w:rFonts w:ascii="Times New Roman" w:hAnsi="Times New Roman"/>
          <w:color w:val="000000"/>
          <w:sz w:val="28"/>
          <w:szCs w:val="28"/>
          <w:lang w:eastAsia="ru-RU"/>
        </w:rPr>
        <w:t>ой</w:t>
      </w:r>
      <w:r w:rsidRPr="00757BC2">
        <w:rPr>
          <w:rFonts w:ascii="Times New Roman" w:hAnsi="Times New Roman"/>
          <w:color w:val="000000"/>
          <w:sz w:val="28"/>
          <w:szCs w:val="28"/>
          <w:lang w:eastAsia="ru-RU"/>
        </w:rPr>
        <w:t xml:space="preserve"> работ</w:t>
      </w:r>
      <w:r w:rsidR="009D0A11">
        <w:rPr>
          <w:rFonts w:ascii="Times New Roman" w:hAnsi="Times New Roman"/>
          <w:color w:val="000000"/>
          <w:sz w:val="28"/>
          <w:szCs w:val="28"/>
          <w:lang w:eastAsia="ru-RU"/>
        </w:rPr>
        <w:t>ы</w:t>
      </w:r>
    </w:p>
    <w:p w:rsidR="00C3073F" w:rsidRDefault="00C3073F" w:rsidP="00C3073F">
      <w:pPr>
        <w:spacing w:after="0" w:line="240" w:lineRule="auto"/>
        <w:ind w:firstLine="708"/>
        <w:jc w:val="both"/>
        <w:rPr>
          <w:rFonts w:ascii="Times New Roman" w:hAnsi="Times New Roman"/>
          <w:sz w:val="28"/>
          <w:szCs w:val="28"/>
        </w:rPr>
      </w:pPr>
    </w:p>
    <w:p w:rsidR="00C3073F" w:rsidRPr="00757BC2" w:rsidRDefault="00C3073F" w:rsidP="00C3073F">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C3073F" w:rsidRPr="00757BC2" w:rsidRDefault="00C3073F" w:rsidP="00C3073F">
      <w:pPr>
        <w:spacing w:after="0" w:line="240" w:lineRule="auto"/>
        <w:ind w:firstLine="1080"/>
        <w:jc w:val="center"/>
        <w:rPr>
          <w:rFonts w:ascii="Times New Roman" w:hAnsi="Times New Roman"/>
          <w:b/>
          <w:sz w:val="28"/>
          <w:szCs w:val="28"/>
        </w:rPr>
      </w:pP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1</w:t>
      </w:r>
      <w:r>
        <w:rPr>
          <w:rFonts w:ascii="Times New Roman" w:hAnsi="Times New Roman" w:cs="Times New Roman"/>
          <w:sz w:val="28"/>
          <w:szCs w:val="28"/>
        </w:rPr>
        <w:t>.</w:t>
      </w:r>
      <w:r w:rsidRPr="00C55C04">
        <w:rPr>
          <w:rFonts w:ascii="Times New Roman" w:hAnsi="Times New Roman" w:cs="Times New Roman"/>
          <w:sz w:val="28"/>
          <w:szCs w:val="28"/>
        </w:rPr>
        <w:t xml:space="preserve"> Сущность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1.1 Понятие и значение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1.2 Место обыска и выемки в системе следственных действий </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2</w:t>
      </w:r>
      <w:r>
        <w:rPr>
          <w:rFonts w:ascii="Times New Roman" w:hAnsi="Times New Roman" w:cs="Times New Roman"/>
          <w:sz w:val="28"/>
          <w:szCs w:val="28"/>
        </w:rPr>
        <w:t xml:space="preserve">. </w:t>
      </w:r>
      <w:r w:rsidRPr="00C55C04">
        <w:rPr>
          <w:rFonts w:ascii="Times New Roman" w:hAnsi="Times New Roman" w:cs="Times New Roman"/>
          <w:sz w:val="28"/>
          <w:szCs w:val="28"/>
        </w:rPr>
        <w:t xml:space="preserve"> Порядок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2.1 Основания и условия проведения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2.2 Процедура проведения обыска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2.3 Фиксация результатов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2.4 Особенности проведения личного обыска </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3</w:t>
      </w:r>
      <w:r>
        <w:rPr>
          <w:rFonts w:ascii="Times New Roman" w:hAnsi="Times New Roman" w:cs="Times New Roman"/>
          <w:sz w:val="28"/>
          <w:szCs w:val="28"/>
        </w:rPr>
        <w:t>.</w:t>
      </w:r>
      <w:r w:rsidRPr="00C55C04">
        <w:rPr>
          <w:rFonts w:ascii="Times New Roman" w:hAnsi="Times New Roman" w:cs="Times New Roman"/>
          <w:sz w:val="28"/>
          <w:szCs w:val="28"/>
        </w:rPr>
        <w:t xml:space="preserve"> Процессуальные и тактические проблемы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3.1 Недостатки уголовно-процессуального законодательства, регулирующего порядок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3.2 Тактические проблемы производства обыска и выемки </w:t>
      </w:r>
    </w:p>
    <w:p w:rsidR="00C3073F" w:rsidRPr="00C55C04" w:rsidRDefault="00C55C04" w:rsidP="00C55C04">
      <w:pPr>
        <w:spacing w:after="0" w:line="240" w:lineRule="auto"/>
        <w:jc w:val="both"/>
        <w:rPr>
          <w:rFonts w:ascii="Times New Roman" w:hAnsi="Times New Roman" w:cs="Times New Roman"/>
          <w:sz w:val="28"/>
          <w:szCs w:val="28"/>
        </w:rPr>
      </w:pPr>
      <w:r w:rsidRPr="00C55C04">
        <w:rPr>
          <w:rFonts w:ascii="Times New Roman" w:hAnsi="Times New Roman" w:cs="Times New Roman"/>
          <w:sz w:val="28"/>
          <w:szCs w:val="28"/>
        </w:rPr>
        <w:t>ЗАКЛЮЧЕНИЕ</w:t>
      </w:r>
      <w:r w:rsidR="00C3073F" w:rsidRPr="00C55C04">
        <w:rPr>
          <w:rFonts w:ascii="Times New Roman" w:hAnsi="Times New Roman" w:cs="Times New Roman"/>
          <w:sz w:val="28"/>
          <w:szCs w:val="28"/>
        </w:rPr>
        <w:tab/>
      </w:r>
    </w:p>
    <w:p w:rsidR="00627236" w:rsidRDefault="00374D58" w:rsidP="00C307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источников</w:t>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Приложения </w:t>
      </w:r>
    </w:p>
    <w:p w:rsidR="00C3073F" w:rsidRDefault="00C3073F" w:rsidP="00C3073F">
      <w:pPr>
        <w:rPr>
          <w:rFonts w:ascii="Times New Roman" w:hAnsi="Times New Roman"/>
          <w:sz w:val="28"/>
          <w:szCs w:val="28"/>
        </w:rPr>
      </w:pPr>
    </w:p>
    <w:sectPr w:rsidR="00C3073F" w:rsidSect="00627236">
      <w:footerReference w:type="default" r:id="rId28"/>
      <w:pgSz w:w="11907" w:h="16840" w:code="9"/>
      <w:pgMar w:top="1134" w:right="708" w:bottom="1418" w:left="1701" w:header="0" w:footer="153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68" w:rsidRDefault="00233868" w:rsidP="00C55C04">
      <w:pPr>
        <w:spacing w:after="0" w:line="240" w:lineRule="auto"/>
      </w:pPr>
      <w:r>
        <w:separator/>
      </w:r>
    </w:p>
  </w:endnote>
  <w:endnote w:type="continuationSeparator" w:id="0">
    <w:p w:rsidR="00233868" w:rsidRDefault="00233868" w:rsidP="00C5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6636"/>
      <w:docPartObj>
        <w:docPartGallery w:val="Page Numbers (Bottom of Page)"/>
        <w:docPartUnique/>
      </w:docPartObj>
    </w:sdtPr>
    <w:sdtEndPr/>
    <w:sdtContent>
      <w:p w:rsidR="000A2320" w:rsidRDefault="000A2320">
        <w:pPr>
          <w:pStyle w:val="a9"/>
          <w:jc w:val="right"/>
        </w:pPr>
        <w:r>
          <w:fldChar w:fldCharType="begin"/>
        </w:r>
        <w:r>
          <w:instrText>PAGE   \* MERGEFORMAT</w:instrText>
        </w:r>
        <w:r>
          <w:fldChar w:fldCharType="separate"/>
        </w:r>
        <w:r w:rsidR="00C36CF6">
          <w:rPr>
            <w:noProof/>
          </w:rPr>
          <w:t>24</w:t>
        </w:r>
        <w:r>
          <w:fldChar w:fldCharType="end"/>
        </w:r>
      </w:p>
    </w:sdtContent>
  </w:sdt>
  <w:p w:rsidR="000A2320" w:rsidRDefault="000A23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68" w:rsidRDefault="00233868" w:rsidP="00C55C04">
      <w:pPr>
        <w:spacing w:after="0" w:line="240" w:lineRule="auto"/>
      </w:pPr>
      <w:r>
        <w:separator/>
      </w:r>
    </w:p>
  </w:footnote>
  <w:footnote w:type="continuationSeparator" w:id="0">
    <w:p w:rsidR="00233868" w:rsidRDefault="00233868" w:rsidP="00C55C04">
      <w:pPr>
        <w:spacing w:after="0" w:line="240" w:lineRule="auto"/>
      </w:pPr>
      <w:r>
        <w:continuationSeparator/>
      </w:r>
    </w:p>
  </w:footnote>
  <w:footnote w:id="1">
    <w:p w:rsidR="005D1622" w:rsidRDefault="005D1622" w:rsidP="005D1622">
      <w:pPr>
        <w:pStyle w:val="ad"/>
        <w:ind w:firstLine="284"/>
        <w:jc w:val="both"/>
        <w:rPr>
          <w:rFonts w:ascii="Arial" w:hAnsi="Arial" w:cs="Arial"/>
        </w:rPr>
      </w:pPr>
      <w:r>
        <w:rPr>
          <w:rStyle w:val="af"/>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01D1"/>
    <w:multiLevelType w:val="hybridMultilevel"/>
    <w:tmpl w:val="DF020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4136"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3CE901DD"/>
    <w:multiLevelType w:val="multilevel"/>
    <w:tmpl w:val="F5401BA4"/>
    <w:lvl w:ilvl="0">
      <w:start w:val="1"/>
      <w:numFmt w:val="decimal"/>
      <w:lvlText w:val="%1."/>
      <w:lvlJc w:val="left"/>
      <w:pPr>
        <w:ind w:left="927" w:hanging="360"/>
      </w:pPr>
      <w:rPr>
        <w:rFonts w:hint="default"/>
        <w:b/>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F93247E"/>
    <w:multiLevelType w:val="hybridMultilevel"/>
    <w:tmpl w:val="4F340A62"/>
    <w:lvl w:ilvl="0" w:tplc="064C071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CC0C18"/>
    <w:multiLevelType w:val="hybridMultilevel"/>
    <w:tmpl w:val="50EA7CBA"/>
    <w:lvl w:ilvl="0" w:tplc="89448A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0C94FCF"/>
    <w:multiLevelType w:val="hybridMultilevel"/>
    <w:tmpl w:val="B8D69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B61B8"/>
    <w:multiLevelType w:val="multilevel"/>
    <w:tmpl w:val="18F60DEA"/>
    <w:lvl w:ilvl="0">
      <w:start w:val="1"/>
      <w:numFmt w:val="decimal"/>
      <w:lvlText w:val="%1."/>
      <w:lvlJc w:val="left"/>
      <w:pPr>
        <w:ind w:left="927" w:hanging="360"/>
      </w:pPr>
      <w:rPr>
        <w:rFonts w:ascii="Times New Roman" w:eastAsiaTheme="minorHAnsi" w:hAnsi="Times New Roman" w:cs="Times New Roman"/>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3">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4"/>
  </w:num>
  <w:num w:numId="2">
    <w:abstractNumId w:val="1"/>
  </w:num>
  <w:num w:numId="3">
    <w:abstractNumId w:val="9"/>
  </w:num>
  <w:num w:numId="4">
    <w:abstractNumId w:val="5"/>
  </w:num>
  <w:num w:numId="5">
    <w:abstractNumId w:val="12"/>
  </w:num>
  <w:num w:numId="6">
    <w:abstractNumId w:val="4"/>
  </w:num>
  <w:num w:numId="7">
    <w:abstractNumId w:val="10"/>
  </w:num>
  <w:num w:numId="8">
    <w:abstractNumId w:val="6"/>
  </w:num>
  <w:num w:numId="9">
    <w:abstractNumId w:val="8"/>
  </w:num>
  <w:num w:numId="10">
    <w:abstractNumId w:val="2"/>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7483D"/>
    <w:rsid w:val="000948C2"/>
    <w:rsid w:val="000A2320"/>
    <w:rsid w:val="000D2E7E"/>
    <w:rsid w:val="000E764A"/>
    <w:rsid w:val="00122445"/>
    <w:rsid w:val="001F141C"/>
    <w:rsid w:val="00233868"/>
    <w:rsid w:val="00247680"/>
    <w:rsid w:val="002704B9"/>
    <w:rsid w:val="002E64E4"/>
    <w:rsid w:val="00300C01"/>
    <w:rsid w:val="00363204"/>
    <w:rsid w:val="00374D58"/>
    <w:rsid w:val="003C5ED0"/>
    <w:rsid w:val="00405169"/>
    <w:rsid w:val="004070EB"/>
    <w:rsid w:val="00441A31"/>
    <w:rsid w:val="0047747C"/>
    <w:rsid w:val="004865DE"/>
    <w:rsid w:val="004A6A6C"/>
    <w:rsid w:val="004B150E"/>
    <w:rsid w:val="004D23D3"/>
    <w:rsid w:val="004F2AA5"/>
    <w:rsid w:val="00574350"/>
    <w:rsid w:val="005A4EF2"/>
    <w:rsid w:val="005D1622"/>
    <w:rsid w:val="00627236"/>
    <w:rsid w:val="00635DCE"/>
    <w:rsid w:val="00686C0C"/>
    <w:rsid w:val="006918C8"/>
    <w:rsid w:val="006948ED"/>
    <w:rsid w:val="006A5191"/>
    <w:rsid w:val="006A7587"/>
    <w:rsid w:val="00731FF7"/>
    <w:rsid w:val="0073200C"/>
    <w:rsid w:val="0073489D"/>
    <w:rsid w:val="0077655B"/>
    <w:rsid w:val="007B5143"/>
    <w:rsid w:val="007F6128"/>
    <w:rsid w:val="008070CD"/>
    <w:rsid w:val="008165EE"/>
    <w:rsid w:val="008738D7"/>
    <w:rsid w:val="008F5E19"/>
    <w:rsid w:val="0090122C"/>
    <w:rsid w:val="009D0A11"/>
    <w:rsid w:val="009F24CB"/>
    <w:rsid w:val="00A0794D"/>
    <w:rsid w:val="00A1700A"/>
    <w:rsid w:val="00A81CF3"/>
    <w:rsid w:val="00B11346"/>
    <w:rsid w:val="00B95CC7"/>
    <w:rsid w:val="00C21251"/>
    <w:rsid w:val="00C3073F"/>
    <w:rsid w:val="00C36CF6"/>
    <w:rsid w:val="00C55C04"/>
    <w:rsid w:val="00CE37BF"/>
    <w:rsid w:val="00D01118"/>
    <w:rsid w:val="00D33893"/>
    <w:rsid w:val="00D36C73"/>
    <w:rsid w:val="00D46979"/>
    <w:rsid w:val="00D62030"/>
    <w:rsid w:val="00D92FBA"/>
    <w:rsid w:val="00DB4E42"/>
    <w:rsid w:val="00DC16B1"/>
    <w:rsid w:val="00DE6481"/>
    <w:rsid w:val="00E50EA4"/>
    <w:rsid w:val="00EA4297"/>
    <w:rsid w:val="00EC2F1D"/>
    <w:rsid w:val="00EE067D"/>
    <w:rsid w:val="00F36A0C"/>
    <w:rsid w:val="00F72B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5D162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character" w:styleId="a6">
    <w:name w:val="Hyperlink"/>
    <w:basedOn w:val="a0"/>
    <w:uiPriority w:val="99"/>
    <w:semiHidden/>
    <w:unhideWhenUsed/>
    <w:rsid w:val="00C55C04"/>
    <w:rPr>
      <w:color w:val="0000FF"/>
      <w:u w:val="single"/>
    </w:rPr>
  </w:style>
  <w:style w:type="paragraph" w:styleId="a7">
    <w:name w:val="header"/>
    <w:basedOn w:val="a"/>
    <w:link w:val="a8"/>
    <w:uiPriority w:val="99"/>
    <w:unhideWhenUsed/>
    <w:rsid w:val="00C55C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5C04"/>
  </w:style>
  <w:style w:type="paragraph" w:styleId="a9">
    <w:name w:val="footer"/>
    <w:basedOn w:val="a"/>
    <w:link w:val="aa"/>
    <w:uiPriority w:val="99"/>
    <w:unhideWhenUsed/>
    <w:rsid w:val="00C55C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5C04"/>
  </w:style>
  <w:style w:type="paragraph" w:customStyle="1" w:styleId="EmptyLayoutCell">
    <w:name w:val="EmptyLayoutCell"/>
    <w:basedOn w:val="a"/>
    <w:rsid w:val="000A2320"/>
    <w:pPr>
      <w:spacing w:after="0" w:line="240" w:lineRule="auto"/>
    </w:pPr>
    <w:rPr>
      <w:rFonts w:ascii="Times New Roman" w:eastAsia="Times New Roman" w:hAnsi="Times New Roman" w:cs="Times New Roman"/>
      <w:sz w:val="2"/>
      <w:szCs w:val="20"/>
      <w:lang w:val="en-US"/>
    </w:rPr>
  </w:style>
  <w:style w:type="character" w:customStyle="1" w:styleId="60">
    <w:name w:val="Заголовок 6 Знак"/>
    <w:basedOn w:val="a0"/>
    <w:link w:val="6"/>
    <w:rsid w:val="005D1622"/>
    <w:rPr>
      <w:rFonts w:ascii="Times New Roman" w:eastAsia="Times New Roman" w:hAnsi="Times New Roman" w:cs="Times New Roman"/>
      <w:color w:val="0000FF"/>
      <w:sz w:val="28"/>
      <w:szCs w:val="20"/>
      <w:lang w:eastAsia="ru-RU"/>
    </w:rPr>
  </w:style>
  <w:style w:type="paragraph" w:customStyle="1" w:styleId="Normal">
    <w:name w:val="Normal Знак"/>
    <w:rsid w:val="005D162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5D162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5D1622"/>
    <w:rPr>
      <w:rFonts w:ascii="Times New Roman" w:eastAsia="Times New Roman" w:hAnsi="Times New Roman" w:cs="Times New Roman"/>
      <w:sz w:val="28"/>
      <w:szCs w:val="20"/>
      <w:lang w:eastAsia="ru-RU"/>
    </w:rPr>
  </w:style>
  <w:style w:type="paragraph" w:styleId="ad">
    <w:name w:val="footnote text"/>
    <w:basedOn w:val="a"/>
    <w:link w:val="ae"/>
    <w:semiHidden/>
    <w:rsid w:val="005D162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5D1622"/>
    <w:rPr>
      <w:rFonts w:ascii="Times New Roman" w:eastAsia="Times New Roman" w:hAnsi="Times New Roman" w:cs="Times New Roman"/>
      <w:sz w:val="20"/>
      <w:szCs w:val="20"/>
      <w:lang w:eastAsia="ru-RU"/>
    </w:rPr>
  </w:style>
  <w:style w:type="character" w:styleId="af">
    <w:name w:val="footnote reference"/>
    <w:semiHidden/>
    <w:rsid w:val="005D16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5D162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character" w:styleId="a6">
    <w:name w:val="Hyperlink"/>
    <w:basedOn w:val="a0"/>
    <w:uiPriority w:val="99"/>
    <w:semiHidden/>
    <w:unhideWhenUsed/>
    <w:rsid w:val="00C55C04"/>
    <w:rPr>
      <w:color w:val="0000FF"/>
      <w:u w:val="single"/>
    </w:rPr>
  </w:style>
  <w:style w:type="paragraph" w:styleId="a7">
    <w:name w:val="header"/>
    <w:basedOn w:val="a"/>
    <w:link w:val="a8"/>
    <w:uiPriority w:val="99"/>
    <w:unhideWhenUsed/>
    <w:rsid w:val="00C55C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5C04"/>
  </w:style>
  <w:style w:type="paragraph" w:styleId="a9">
    <w:name w:val="footer"/>
    <w:basedOn w:val="a"/>
    <w:link w:val="aa"/>
    <w:uiPriority w:val="99"/>
    <w:unhideWhenUsed/>
    <w:rsid w:val="00C55C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5C04"/>
  </w:style>
  <w:style w:type="paragraph" w:customStyle="1" w:styleId="EmptyLayoutCell">
    <w:name w:val="EmptyLayoutCell"/>
    <w:basedOn w:val="a"/>
    <w:rsid w:val="000A2320"/>
    <w:pPr>
      <w:spacing w:after="0" w:line="240" w:lineRule="auto"/>
    </w:pPr>
    <w:rPr>
      <w:rFonts w:ascii="Times New Roman" w:eastAsia="Times New Roman" w:hAnsi="Times New Roman" w:cs="Times New Roman"/>
      <w:sz w:val="2"/>
      <w:szCs w:val="20"/>
      <w:lang w:val="en-US"/>
    </w:rPr>
  </w:style>
  <w:style w:type="character" w:customStyle="1" w:styleId="60">
    <w:name w:val="Заголовок 6 Знак"/>
    <w:basedOn w:val="a0"/>
    <w:link w:val="6"/>
    <w:rsid w:val="005D1622"/>
    <w:rPr>
      <w:rFonts w:ascii="Times New Roman" w:eastAsia="Times New Roman" w:hAnsi="Times New Roman" w:cs="Times New Roman"/>
      <w:color w:val="0000FF"/>
      <w:sz w:val="28"/>
      <w:szCs w:val="20"/>
      <w:lang w:eastAsia="ru-RU"/>
    </w:rPr>
  </w:style>
  <w:style w:type="paragraph" w:customStyle="1" w:styleId="Normal">
    <w:name w:val="Normal Знак"/>
    <w:rsid w:val="005D162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5D162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5D1622"/>
    <w:rPr>
      <w:rFonts w:ascii="Times New Roman" w:eastAsia="Times New Roman" w:hAnsi="Times New Roman" w:cs="Times New Roman"/>
      <w:sz w:val="28"/>
      <w:szCs w:val="20"/>
      <w:lang w:eastAsia="ru-RU"/>
    </w:rPr>
  </w:style>
  <w:style w:type="paragraph" w:styleId="ad">
    <w:name w:val="footnote text"/>
    <w:basedOn w:val="a"/>
    <w:link w:val="ae"/>
    <w:semiHidden/>
    <w:rsid w:val="005D162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5D1622"/>
    <w:rPr>
      <w:rFonts w:ascii="Times New Roman" w:eastAsia="Times New Roman" w:hAnsi="Times New Roman" w:cs="Times New Roman"/>
      <w:sz w:val="20"/>
      <w:szCs w:val="20"/>
      <w:lang w:eastAsia="ru-RU"/>
    </w:rPr>
  </w:style>
  <w:style w:type="character" w:styleId="af">
    <w:name w:val="footnote reference"/>
    <w:semiHidden/>
    <w:rsid w:val="005D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biblioclub.ru/index.php?page=book&amp;amp;id=114578" TargetMode="External"/><Relationship Id="rId26" Type="http://schemas.openxmlformats.org/officeDocument/2006/relationships/hyperlink" Target="http://www.urait.com" TargetMode="External"/><Relationship Id="rId3" Type="http://schemas.microsoft.com/office/2007/relationships/stylesWithEffects" Target="stylesWithEffects.xml"/><Relationship Id="rId21" Type="http://schemas.openxmlformats.org/officeDocument/2006/relationships/hyperlink" Target="https://biblioclub.ru/index.php?page=book&amp;amp;id=567710"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iprbookshop.ru/66303.html" TargetMode="External"/><Relationship Id="rId25"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biblioclub.ru/index.php?page=book&amp;amp;id=2590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elibrary.ru"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kodeks.ru"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biblioclub.ru/index.php?page=book&amp;amp;id=259029"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iprbookshop.ru/70025.html" TargetMode="External"/><Relationship Id="rId27" Type="http://schemas.openxmlformats.org/officeDocument/2006/relationships/hyperlink" Target="http://www.fsin.s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5984</Words>
  <Characters>34112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Железова Татьяна Александровна</dc:creator>
  <cp:lastModifiedBy>Салихьянова Алина Витальевна</cp:lastModifiedBy>
  <cp:revision>22</cp:revision>
  <cp:lastPrinted>2021-04-02T10:21:00Z</cp:lastPrinted>
  <dcterms:created xsi:type="dcterms:W3CDTF">2021-04-01T03:05:00Z</dcterms:created>
  <dcterms:modified xsi:type="dcterms:W3CDTF">2025-11-17T07:46:00Z</dcterms:modified>
</cp:coreProperties>
</file>